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93" w:rsidRDefault="00EF1632" w:rsidP="008C18D9">
      <w:pPr>
        <w:pStyle w:val="Subtitle"/>
        <w:rPr>
          <w:color w:val="E36C0A" w:themeColor="accent6" w:themeShade="BF"/>
        </w:rPr>
      </w:pPr>
      <w:r>
        <w:rPr>
          <w:noProof/>
          <w:color w:val="E36C0A" w:themeColor="accent6" w:themeShade="BF"/>
        </w:rPr>
        <w:drawing>
          <wp:anchor distT="0" distB="0" distL="114300" distR="114300" simplePos="0" relativeHeight="251664384" behindDoc="1" locked="0" layoutInCell="1" allowOverlap="1" wp14:anchorId="080CB309" wp14:editId="6A3D0AFA">
            <wp:simplePos x="0" y="0"/>
            <wp:positionH relativeFrom="column">
              <wp:posOffset>133350</wp:posOffset>
            </wp:positionH>
            <wp:positionV relativeFrom="paragraph">
              <wp:posOffset>-22110</wp:posOffset>
            </wp:positionV>
            <wp:extent cx="2080895" cy="581660"/>
            <wp:effectExtent l="0" t="0" r="0" b="8890"/>
            <wp:wrapNone/>
            <wp:docPr id="1" name="Picture 1" descr="C:\Users\Megan\Desktop\EVRI\images\logos\software icons\PLS_Tool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Desktop\EVRI\images\logos\software icons\PLS_Toolbo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89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E36C0A" w:themeColor="accent6" w:themeShade="BF"/>
        </w:rPr>
        <w:drawing>
          <wp:anchor distT="0" distB="0" distL="114300" distR="114300" simplePos="0" relativeHeight="251660288" behindDoc="1" locked="0" layoutInCell="1" allowOverlap="1" wp14:anchorId="168DE876" wp14:editId="5D1BA16D">
            <wp:simplePos x="0" y="0"/>
            <wp:positionH relativeFrom="column">
              <wp:posOffset>2306205</wp:posOffset>
            </wp:positionH>
            <wp:positionV relativeFrom="paragraph">
              <wp:posOffset>-61595</wp:posOffset>
            </wp:positionV>
            <wp:extent cx="1885950" cy="621665"/>
            <wp:effectExtent l="0" t="0" r="0" b="6985"/>
            <wp:wrapNone/>
            <wp:docPr id="6" name="Picture 6" descr="C:\Users\Megan\Desktop\EVRI\images\logos\software icons\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Desktop\EVRI\images\logos\software icons\So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61B" w:rsidRDefault="0098061B" w:rsidP="0098061B"/>
    <w:p w:rsidR="0098061B" w:rsidRDefault="00EF1632" w:rsidP="0098061B">
      <w:r>
        <w:rPr>
          <w:noProof/>
        </w:rPr>
        <w:drawing>
          <wp:anchor distT="0" distB="0" distL="114300" distR="114300" simplePos="0" relativeHeight="251659264" behindDoc="1" locked="0" layoutInCell="1" allowOverlap="1" wp14:anchorId="5223908E" wp14:editId="396D7DA4">
            <wp:simplePos x="0" y="0"/>
            <wp:positionH relativeFrom="column">
              <wp:posOffset>-6602</wp:posOffset>
            </wp:positionH>
            <wp:positionV relativeFrom="paragraph">
              <wp:posOffset>270568</wp:posOffset>
            </wp:positionV>
            <wp:extent cx="4516120" cy="1668145"/>
            <wp:effectExtent l="0" t="0" r="0" b="8255"/>
            <wp:wrapNone/>
            <wp:docPr id="4" name="Picture 4" descr="C:\Users\Megan\Desktop\EVRI\images\screenshots\pls_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gan\Desktop\EVRI\images\screenshots\pls_screensh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6120" cy="16681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p>
    <w:bookmarkEnd w:id="0"/>
    <w:p w:rsidR="0098061B" w:rsidRDefault="0098061B" w:rsidP="0098061B"/>
    <w:p w:rsidR="0098061B" w:rsidRDefault="0098061B" w:rsidP="0098061B"/>
    <w:p w:rsidR="008C18D9" w:rsidRDefault="008C18D9" w:rsidP="0098061B">
      <w:pPr>
        <w:tabs>
          <w:tab w:val="left" w:pos="7920"/>
        </w:tabs>
        <w:ind w:right="3150"/>
      </w:pPr>
    </w:p>
    <w:p w:rsidR="008C18D9" w:rsidRDefault="008C18D9" w:rsidP="0098061B">
      <w:pPr>
        <w:tabs>
          <w:tab w:val="left" w:pos="7920"/>
        </w:tabs>
        <w:ind w:right="3150"/>
      </w:pPr>
    </w:p>
    <w:p w:rsidR="00D668DE" w:rsidRDefault="00D668DE" w:rsidP="00D668DE">
      <w:pPr>
        <w:tabs>
          <w:tab w:val="left" w:pos="7920"/>
        </w:tabs>
        <w:ind w:left="90" w:right="3150"/>
      </w:pPr>
    </w:p>
    <w:p w:rsidR="009D3F85" w:rsidRDefault="009D3F85" w:rsidP="008C18D9">
      <w:pPr>
        <w:pStyle w:val="Subtitle"/>
        <w:rPr>
          <w:color w:val="E36C0A" w:themeColor="accent6" w:themeShade="BF"/>
        </w:rPr>
      </w:pPr>
    </w:p>
    <w:p w:rsidR="00EF1632" w:rsidRDefault="00EF1632" w:rsidP="008C18D9">
      <w:pPr>
        <w:pStyle w:val="Subtitle"/>
        <w:rPr>
          <w:color w:val="E36C0A" w:themeColor="accent6" w:themeShade="BF"/>
        </w:rPr>
      </w:pPr>
    </w:p>
    <w:p w:rsidR="00EF1632" w:rsidRDefault="00EF1632" w:rsidP="008C18D9">
      <w:pPr>
        <w:pStyle w:val="Subtitle"/>
        <w:rPr>
          <w:color w:val="E36C0A" w:themeColor="accent6" w:themeShade="BF"/>
        </w:rPr>
      </w:pPr>
    </w:p>
    <w:p w:rsidR="008C18D9" w:rsidRDefault="008C18D9" w:rsidP="008C18D9">
      <w:pPr>
        <w:pStyle w:val="Subtitle"/>
        <w:rPr>
          <w:color w:val="E36C0A" w:themeColor="accent6" w:themeShade="BF"/>
        </w:rPr>
      </w:pPr>
      <w:r>
        <w:rPr>
          <w:color w:val="E36C0A" w:themeColor="accent6" w:themeShade="BF"/>
        </w:rPr>
        <w:t>Introduction</w:t>
      </w:r>
    </w:p>
    <w:p w:rsidR="0098061B" w:rsidRPr="0098061B" w:rsidRDefault="0098061B" w:rsidP="0098061B">
      <w:pPr>
        <w:tabs>
          <w:tab w:val="left" w:pos="7920"/>
        </w:tabs>
        <w:ind w:right="3150"/>
      </w:pPr>
      <w:proofErr w:type="spellStart"/>
      <w:r w:rsidRPr="0098061B">
        <w:t>PLS_Toolbox</w:t>
      </w:r>
      <w:proofErr w:type="spellEnd"/>
      <w:r w:rsidRPr="0098061B">
        <w:t xml:space="preserve"> takes its name from the Partial Least Squares (PLS) regression method, which has become the standard calibration method in many regression applications. But </w:t>
      </w:r>
      <w:proofErr w:type="spellStart"/>
      <w:r w:rsidRPr="0098061B">
        <w:t>PLS_Toolbox</w:t>
      </w:r>
      <w:proofErr w:type="spellEnd"/>
      <w:r w:rsidRPr="0098061B">
        <w:t xml:space="preserve"> offers so much more. It contains the widest available array of software tools chemical engineers, analytical chemists and other analysis-driven scientists require to fully utilize their data and build predictive models. This includes PLS and PCA of course, but also PCR, MLR, MCR, PARAFAC, N-PLS, PLS-DA, SIMCA, SVM, KNN, CLS, LWR, MPCA, Cluster Analysis and Batch Maturity, plus all the auxiliary tools you need for instrument standardization, data transformation, dynamic modeling, sample selection, trend analysis, correlation spectroscopy and design of experiments.</w:t>
      </w:r>
    </w:p>
    <w:p w:rsidR="0098061B" w:rsidRPr="0098061B" w:rsidRDefault="0098061B" w:rsidP="0098061B">
      <w:pPr>
        <w:tabs>
          <w:tab w:val="left" w:pos="7920"/>
        </w:tabs>
        <w:ind w:right="3150"/>
      </w:pPr>
      <w:r w:rsidRPr="0098061B">
        <w:t xml:space="preserve">(Not a MATLAB user? Get all of the </w:t>
      </w:r>
      <w:r>
        <w:t xml:space="preserve">chemometrics </w:t>
      </w:r>
      <w:r w:rsidRPr="0098061B">
        <w:t xml:space="preserve">tools and options of </w:t>
      </w:r>
      <w:proofErr w:type="spellStart"/>
      <w:r w:rsidRPr="0098061B">
        <w:t>PLS_Toolbox</w:t>
      </w:r>
      <w:proofErr w:type="spellEnd"/>
      <w:r w:rsidRPr="0098061B">
        <w:t xml:space="preserve"> compiled for you into a stand-alo</w:t>
      </w:r>
      <w:r>
        <w:t>ne product, Solo. The only thing you won’t have is the MATLAB command line, which means you won’t have the flexibility to customize. But you may not need it.)</w:t>
      </w:r>
    </w:p>
    <w:p w:rsidR="00EF1632" w:rsidRDefault="00EF1632" w:rsidP="008C18D9">
      <w:pPr>
        <w:pStyle w:val="Subtitle"/>
        <w:rPr>
          <w:color w:val="E36C0A" w:themeColor="accent6" w:themeShade="BF"/>
        </w:rPr>
      </w:pPr>
    </w:p>
    <w:p w:rsidR="0098061B" w:rsidRPr="008C18D9" w:rsidRDefault="0098061B" w:rsidP="008C18D9">
      <w:pPr>
        <w:pStyle w:val="Subtitle"/>
        <w:rPr>
          <w:color w:val="E36C0A" w:themeColor="accent6" w:themeShade="BF"/>
        </w:rPr>
      </w:pPr>
      <w:r w:rsidRPr="008C18D9">
        <w:rPr>
          <w:color w:val="E36C0A" w:themeColor="accent6" w:themeShade="BF"/>
        </w:rPr>
        <w:t>Advantages</w:t>
      </w:r>
    </w:p>
    <w:p w:rsidR="0098061B" w:rsidRPr="0098061B" w:rsidRDefault="0098061B" w:rsidP="0098061B">
      <w:pPr>
        <w:pStyle w:val="Listnormal"/>
        <w:tabs>
          <w:tab w:val="left" w:pos="7920"/>
        </w:tabs>
        <w:ind w:right="3150"/>
      </w:pPr>
      <w:r w:rsidRPr="0098061B">
        <w:t xml:space="preserve">The widest array of tools you'll find </w:t>
      </w:r>
      <w:r w:rsidR="00D668DE">
        <w:t>–</w:t>
      </w:r>
      <w:r w:rsidRPr="0098061B">
        <w:t xml:space="preserve"> </w:t>
      </w:r>
      <w:r w:rsidR="00D668DE">
        <w:t>see a</w:t>
      </w:r>
      <w:r w:rsidRPr="0098061B">
        <w:t xml:space="preserve"> partial list</w:t>
      </w:r>
      <w:r w:rsidR="00D668DE">
        <w:t xml:space="preserve"> on the other side.</w:t>
      </w:r>
    </w:p>
    <w:p w:rsidR="0098061B" w:rsidRPr="0098061B" w:rsidRDefault="0098061B" w:rsidP="0098061B">
      <w:pPr>
        <w:pStyle w:val="Listnormal"/>
        <w:tabs>
          <w:tab w:val="left" w:pos="7920"/>
        </w:tabs>
        <w:ind w:right="3150"/>
      </w:pPr>
      <w:r w:rsidRPr="0098061B">
        <w:t xml:space="preserve">Total freedom to script in your own function and to integrate </w:t>
      </w:r>
      <w:proofErr w:type="spellStart"/>
      <w:r w:rsidRPr="0098061B">
        <w:t>PLS_Toolbox</w:t>
      </w:r>
      <w:proofErr w:type="spellEnd"/>
      <w:r w:rsidRPr="0098061B">
        <w:t xml:space="preserve"> with your hardware and software using MATLAB. No other multivariate analysis software package gives this freedom; all others are compiled into proprietary packages.</w:t>
      </w:r>
    </w:p>
    <w:p w:rsidR="0098061B" w:rsidRPr="0098061B" w:rsidRDefault="0098061B" w:rsidP="0098061B">
      <w:pPr>
        <w:pStyle w:val="Listnormal"/>
        <w:tabs>
          <w:tab w:val="left" w:pos="7920"/>
        </w:tabs>
        <w:ind w:right="3150"/>
      </w:pPr>
      <w:r w:rsidRPr="0098061B">
        <w:t xml:space="preserve">Familiar, intuitive GUI interface (for example, watch the video </w:t>
      </w:r>
      <w:proofErr w:type="gramStart"/>
      <w:r w:rsidRPr="0098061B">
        <w:t>What's</w:t>
      </w:r>
      <w:proofErr w:type="gramEnd"/>
      <w:r w:rsidRPr="0098061B">
        <w:t xml:space="preserve"> New in Version 7.0).</w:t>
      </w:r>
    </w:p>
    <w:p w:rsidR="0098061B" w:rsidRPr="0098061B" w:rsidRDefault="0098061B" w:rsidP="0098061B">
      <w:pPr>
        <w:pStyle w:val="Listnormal"/>
        <w:tabs>
          <w:tab w:val="left" w:pos="7920"/>
        </w:tabs>
        <w:ind w:right="3150"/>
      </w:pPr>
      <w:r w:rsidRPr="0098061B">
        <w:t>Works on all platforms (see system requirements below); again, no other multivariate analysis software works on all platforms.</w:t>
      </w:r>
    </w:p>
    <w:p w:rsidR="0098061B" w:rsidRPr="0098061B" w:rsidRDefault="0098061B" w:rsidP="0098061B">
      <w:pPr>
        <w:pStyle w:val="Listnormal"/>
        <w:tabs>
          <w:tab w:val="left" w:pos="7920"/>
        </w:tabs>
        <w:ind w:right="3150"/>
      </w:pPr>
      <w:r w:rsidRPr="0098061B">
        <w:t>Works on many older versions of MATLAB (see system requirements at right.)</w:t>
      </w:r>
    </w:p>
    <w:p w:rsidR="0098061B" w:rsidRPr="0098061B" w:rsidRDefault="0098061B" w:rsidP="0098061B">
      <w:pPr>
        <w:pStyle w:val="Listnormal"/>
        <w:tabs>
          <w:tab w:val="left" w:pos="7920"/>
        </w:tabs>
        <w:ind w:right="3150"/>
      </w:pPr>
      <w:r w:rsidRPr="0098061B">
        <w:t>Source code provides the option to view and understand the techniques - no more black-box analyses.</w:t>
      </w:r>
    </w:p>
    <w:p w:rsidR="00D668DE" w:rsidRDefault="0098061B" w:rsidP="0098061B">
      <w:pPr>
        <w:pStyle w:val="Listnormal"/>
        <w:tabs>
          <w:tab w:val="left" w:pos="7920"/>
        </w:tabs>
        <w:ind w:right="3150"/>
      </w:pPr>
      <w:r w:rsidRPr="0098061B">
        <w:t>Excellent product support with current Maintenance Agreement (see right).</w:t>
      </w:r>
    </w:p>
    <w:p w:rsidR="0098061B" w:rsidRPr="0098061B" w:rsidRDefault="0098061B" w:rsidP="0098061B">
      <w:pPr>
        <w:pStyle w:val="Listnormal"/>
        <w:tabs>
          <w:tab w:val="left" w:pos="7920"/>
        </w:tabs>
        <w:ind w:right="3150"/>
      </w:pPr>
      <w:r w:rsidRPr="0098061B">
        <w:t>The best price/performance ratio in the world, with different pricing schemes for academic and industrial customers, plus options for floating licenses (see link to price list at top.)</w:t>
      </w:r>
    </w:p>
    <w:p w:rsidR="00EF1632" w:rsidRDefault="00EF1632">
      <w:pPr>
        <w:spacing w:line="276" w:lineRule="auto"/>
        <w:ind w:right="0"/>
        <w:rPr>
          <w:rFonts w:ascii="Arial Rounded MT Bold" w:eastAsiaTheme="majorEastAsia" w:hAnsi="Arial Rounded MT Bold"/>
          <w:b/>
          <w:iCs/>
          <w:color w:val="E36C0A" w:themeColor="accent6" w:themeShade="BF"/>
          <w:spacing w:val="15"/>
          <w:szCs w:val="20"/>
        </w:rPr>
      </w:pPr>
      <w:r>
        <w:br w:type="page"/>
      </w:r>
    </w:p>
    <w:p w:rsidR="009D3F85" w:rsidRPr="00D668DE" w:rsidRDefault="00EF1632" w:rsidP="00D668DE">
      <w:pPr>
        <w:pStyle w:val="Subtitle"/>
        <w:rPr>
          <w:color w:val="E36C0A" w:themeColor="accent6" w:themeShade="BF"/>
        </w:rPr>
      </w:pPr>
      <w:r>
        <w:rPr>
          <w:noProof/>
          <w:color w:val="E36C0A" w:themeColor="accent6" w:themeShade="BF"/>
        </w:rPr>
        <w:lastRenderedPageBreak/>
        <mc:AlternateContent>
          <mc:Choice Requires="wps">
            <w:drawing>
              <wp:anchor distT="91440" distB="91440" distL="114300" distR="114300" simplePos="0" relativeHeight="251662336" behindDoc="0" locked="0" layoutInCell="0" allowOverlap="1" wp14:anchorId="33F8F600" wp14:editId="71023297">
                <wp:simplePos x="0" y="0"/>
                <wp:positionH relativeFrom="page">
                  <wp:posOffset>4793615</wp:posOffset>
                </wp:positionH>
                <wp:positionV relativeFrom="margin">
                  <wp:posOffset>-49530</wp:posOffset>
                </wp:positionV>
                <wp:extent cx="2580640" cy="8173720"/>
                <wp:effectExtent l="38100" t="38100" r="86360" b="9398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80640" cy="817372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234783" w:rsidRPr="00F401DE" w:rsidRDefault="00F401DE" w:rsidP="009D3F85">
                            <w:pPr>
                              <w:pStyle w:val="Heading2"/>
                              <w:spacing w:before="0" w:beforeAutospacing="0" w:after="0" w:afterAutospacing="0"/>
                              <w:ind w:left="-180" w:right="-150"/>
                              <w:rPr>
                                <w:rFonts w:ascii="Arial" w:hAnsi="Arial" w:cs="Arial"/>
                                <w:color w:val="FFFFFF" w:themeColor="background1"/>
                                <w:sz w:val="20"/>
                                <w:szCs w:val="24"/>
                              </w:rPr>
                            </w:pPr>
                            <w:r w:rsidRPr="00F401DE">
                              <w:rPr>
                                <w:rFonts w:ascii="Arial" w:hAnsi="Arial" w:cs="Arial"/>
                                <w:color w:val="FFFFFF" w:themeColor="background1"/>
                                <w:sz w:val="22"/>
                                <w:szCs w:val="20"/>
                              </w:rPr>
                              <w:t>Sy</w:t>
                            </w:r>
                            <w:r w:rsidR="00234783" w:rsidRPr="00F401DE">
                              <w:rPr>
                                <w:rFonts w:ascii="Arial" w:hAnsi="Arial" w:cs="Arial"/>
                                <w:color w:val="FFFFFF" w:themeColor="background1"/>
                                <w:sz w:val="22"/>
                                <w:szCs w:val="20"/>
                              </w:rPr>
                              <w:t>s</w:t>
                            </w:r>
                            <w:r w:rsidR="00234783" w:rsidRPr="00F401DE">
                              <w:rPr>
                                <w:rFonts w:ascii="Arial" w:hAnsi="Arial" w:cs="Arial"/>
                                <w:color w:val="FFFFFF" w:themeColor="background1"/>
                                <w:sz w:val="22"/>
                                <w:szCs w:val="24"/>
                              </w:rPr>
                              <w:t>tem Requirements</w:t>
                            </w:r>
                          </w:p>
                          <w:p w:rsidR="00234783" w:rsidRPr="00F401DE" w:rsidRDefault="00234783" w:rsidP="009D3F85">
                            <w:pPr>
                              <w:pStyle w:val="sidebarnormal"/>
                              <w:ind w:left="-180" w:right="-150"/>
                            </w:pPr>
                            <w:r w:rsidRPr="008C18D9">
                              <w:t xml:space="preserve">MATLAB® 7.x or higher on all platforms supported by MATLAB, including Windows, </w:t>
                            </w:r>
                            <w:proofErr w:type="spellStart"/>
                            <w:r w:rsidRPr="008C18D9">
                              <w:t>MacOS</w:t>
                            </w:r>
                            <w:proofErr w:type="spellEnd"/>
                            <w:r w:rsidRPr="008C18D9">
                              <w:t xml:space="preserve"> X, </w:t>
                            </w:r>
                            <w:proofErr w:type="gramStart"/>
                            <w:r w:rsidRPr="008C18D9">
                              <w:t>Unix</w:t>
                            </w:r>
                            <w:proofErr w:type="gramEnd"/>
                            <w:r w:rsidRPr="008C18D9">
                              <w:t xml:space="preserve"> and Linux. </w:t>
                            </w:r>
                            <w:proofErr w:type="spellStart"/>
                            <w:r w:rsidRPr="008C18D9">
                              <w:t>PLS_Toolbox</w:t>
                            </w:r>
                            <w:proofErr w:type="spellEnd"/>
                            <w:r w:rsidRPr="008C18D9">
                              <w:t xml:space="preserve"> does not require any other MATLAB toolboxes.</w:t>
                            </w:r>
                          </w:p>
                          <w:p w:rsidR="00F401DE" w:rsidRPr="00F401DE" w:rsidRDefault="00F401DE" w:rsidP="009D3F85">
                            <w:pPr>
                              <w:pStyle w:val="Heading2"/>
                              <w:spacing w:before="450" w:beforeAutospacing="0" w:after="0" w:afterAutospacing="0"/>
                              <w:ind w:left="-180" w:right="-150"/>
                              <w:rPr>
                                <w:rFonts w:ascii="Arial" w:hAnsi="Arial" w:cs="Arial"/>
                                <w:color w:val="FFFFFF" w:themeColor="background1"/>
                                <w:sz w:val="22"/>
                                <w:szCs w:val="24"/>
                              </w:rPr>
                            </w:pPr>
                            <w:r>
                              <w:rPr>
                                <w:rFonts w:ascii="Arial" w:hAnsi="Arial" w:cs="Arial"/>
                                <w:color w:val="FFFFFF" w:themeColor="background1"/>
                                <w:sz w:val="22"/>
                                <w:szCs w:val="24"/>
                              </w:rPr>
                              <w:t>Download a demo</w:t>
                            </w:r>
                          </w:p>
                          <w:p w:rsidR="00F401DE" w:rsidRPr="00F401DE" w:rsidRDefault="00F401DE" w:rsidP="009D3F85">
                            <w:pPr>
                              <w:pStyle w:val="sidebarnormal"/>
                              <w:ind w:left="-180" w:right="-150"/>
                            </w:pPr>
                            <w:r w:rsidRPr="00F401DE">
                              <w:t>Download a</w:t>
                            </w:r>
                            <w:r w:rsidRPr="00F401DE">
                              <w:rPr>
                                <w:rStyle w:val="apple-converted-space"/>
                              </w:rPr>
                              <w:t> </w:t>
                            </w:r>
                            <w:hyperlink r:id="rId11" w:history="1">
                              <w:r w:rsidRPr="00F401DE">
                                <w:rPr>
                                  <w:rStyle w:val="Hyperlink"/>
                                  <w:b/>
                                  <w:bCs/>
                                  <w:color w:val="FFFFFF" w:themeColor="background1"/>
                                </w:rPr>
                                <w:t>fully functional 30-day demo</w:t>
                              </w:r>
                            </w:hyperlink>
                            <w:r w:rsidRPr="00F401DE">
                              <w:t>. We suggest you use our introduction</w:t>
                            </w:r>
                            <w:r>
                              <w:t xml:space="preserve"> </w:t>
                            </w:r>
                            <w:hyperlink r:id="rId12" w:tooltip="EigenGuides" w:history="1">
                              <w:r w:rsidRPr="00F401DE">
                                <w:rPr>
                                  <w:rStyle w:val="Hyperlink"/>
                                  <w:b/>
                                  <w:bCs/>
                                  <w:color w:val="FFFFFF" w:themeColor="background1"/>
                                </w:rPr>
                                <w:t>EigenGuides</w:t>
                              </w:r>
                            </w:hyperlink>
                            <w:r w:rsidRPr="00F401DE">
                              <w:rPr>
                                <w:rStyle w:val="apple-converted-space"/>
                              </w:rPr>
                              <w:t> </w:t>
                            </w:r>
                            <w:r w:rsidRPr="00F401DE">
                              <w:t>to get</w:t>
                            </w:r>
                            <w:r>
                              <w:t xml:space="preserve"> started. Feel free to email your questions to </w:t>
                            </w:r>
                            <w:hyperlink r:id="rId13" w:history="1">
                              <w:r w:rsidRPr="00F401DE">
                                <w:rPr>
                                  <w:rStyle w:val="Hyperlink"/>
                                  <w:b/>
                                  <w:bCs/>
                                  <w:color w:val="FFFFFF" w:themeColor="background1"/>
                                </w:rPr>
                                <w:t>helpdesk@eigenvector.com</w:t>
                              </w:r>
                            </w:hyperlink>
                            <w:r>
                              <w:rPr>
                                <w:rStyle w:val="apple-converted-space"/>
                              </w:rPr>
                              <w:t>.</w:t>
                            </w:r>
                          </w:p>
                          <w:p w:rsidR="00F401DE" w:rsidRPr="00EF1632" w:rsidRDefault="00F401DE" w:rsidP="009D3F85">
                            <w:pPr>
                              <w:pStyle w:val="Heading2"/>
                              <w:spacing w:before="450" w:beforeAutospacing="0" w:after="0" w:afterAutospacing="0"/>
                              <w:ind w:left="-180" w:right="-150"/>
                              <w:rPr>
                                <w:rFonts w:ascii="Arial" w:hAnsi="Arial" w:cs="Arial"/>
                                <w:color w:val="FFFFFF" w:themeColor="background1"/>
                                <w:sz w:val="22"/>
                                <w:szCs w:val="22"/>
                              </w:rPr>
                            </w:pPr>
                            <w:r w:rsidRPr="00EF1632">
                              <w:rPr>
                                <w:rFonts w:ascii="Arial" w:hAnsi="Arial" w:cs="Arial"/>
                                <w:color w:val="FFFFFF" w:themeColor="background1"/>
                                <w:sz w:val="22"/>
                                <w:szCs w:val="22"/>
                              </w:rPr>
                              <w:t>Order a copy</w:t>
                            </w:r>
                          </w:p>
                          <w:p w:rsidR="00F401DE" w:rsidRPr="00F401DE" w:rsidRDefault="00F401DE" w:rsidP="009D3F85">
                            <w:pPr>
                              <w:pStyle w:val="sidebarnormal"/>
                              <w:ind w:left="-180" w:right="-150"/>
                            </w:pPr>
                            <w:proofErr w:type="gramStart"/>
                            <w:r w:rsidRPr="00F401DE">
                              <w:t>When you are ready to order,</w:t>
                            </w:r>
                            <w:r w:rsidRPr="00F401DE">
                              <w:rPr>
                                <w:rStyle w:val="apple-converted-space"/>
                              </w:rPr>
                              <w:t> </w:t>
                            </w:r>
                            <w:hyperlink r:id="rId14" w:history="1">
                              <w:r w:rsidRPr="00F401DE">
                                <w:rPr>
                                  <w:rStyle w:val="Hyperlink"/>
                                  <w:b/>
                                  <w:bCs/>
                                  <w:color w:val="FFFFFF" w:themeColor="background1"/>
                                </w:rPr>
                                <w:t>order online.</w:t>
                              </w:r>
                              <w:proofErr w:type="gramEnd"/>
                            </w:hyperlink>
                            <w:r w:rsidRPr="00F401DE">
                              <w:rPr>
                                <w:rStyle w:val="apple-converted-space"/>
                              </w:rPr>
                              <w:t> </w:t>
                            </w:r>
                            <w:r w:rsidRPr="00F401DE">
                              <w:t>See our</w:t>
                            </w:r>
                            <w:hyperlink r:id="rId15" w:history="1">
                              <w:r w:rsidRPr="00F401DE">
                                <w:rPr>
                                  <w:rStyle w:val="apple-converted-space"/>
                                  <w:b/>
                                  <w:bCs/>
                                </w:rPr>
                                <w:t> </w:t>
                              </w:r>
                              <w:r w:rsidRPr="00F401DE">
                                <w:rPr>
                                  <w:rStyle w:val="Hyperlink"/>
                                  <w:b/>
                                  <w:bCs/>
                                  <w:color w:val="FFFFFF" w:themeColor="background1"/>
                                </w:rPr>
                                <w:t>pricelist</w:t>
                              </w:r>
                            </w:hyperlink>
                            <w:r w:rsidRPr="00F401DE">
                              <w:rPr>
                                <w:rStyle w:val="apple-converted-space"/>
                              </w:rPr>
                              <w:t> </w:t>
                            </w:r>
                            <w:r w:rsidRPr="00F401DE">
                              <w:t>with price information for all of our products. For information on multi-client servers, site-licenses and OEM opti</w:t>
                            </w:r>
                            <w:r>
                              <w:t xml:space="preserve">ons, call us at 509.662.9213 or </w:t>
                            </w:r>
                            <w:r w:rsidRPr="00F401DE">
                              <w:t>email</w:t>
                            </w:r>
                            <w:r w:rsidRPr="00F401DE">
                              <w:rPr>
                                <w:rStyle w:val="apple-converted-space"/>
                              </w:rPr>
                              <w:t> </w:t>
                            </w:r>
                            <w:hyperlink r:id="rId16" w:history="1">
                              <w:r w:rsidRPr="00F401DE">
                                <w:rPr>
                                  <w:rStyle w:val="Hyperlink"/>
                                  <w:b/>
                                  <w:bCs/>
                                  <w:color w:val="FFFFFF" w:themeColor="background1"/>
                                </w:rPr>
                                <w:t>sales@eigenvector.com</w:t>
                              </w:r>
                            </w:hyperlink>
                            <w:r w:rsidRPr="00F401DE">
                              <w:t>.</w:t>
                            </w:r>
                          </w:p>
                          <w:p w:rsidR="009D3F85" w:rsidRDefault="009D3F85" w:rsidP="009D3F85">
                            <w:pPr>
                              <w:spacing w:after="0"/>
                              <w:ind w:left="-180" w:right="-150"/>
                              <w:outlineLvl w:val="1"/>
                              <w:rPr>
                                <w:rFonts w:eastAsia="Times New Roman"/>
                                <w:b/>
                                <w:bCs/>
                                <w:color w:val="FFFFFF" w:themeColor="background1"/>
                                <w:sz w:val="24"/>
                                <w:szCs w:val="24"/>
                              </w:rPr>
                            </w:pPr>
                          </w:p>
                          <w:p w:rsidR="00F401DE" w:rsidRPr="008C18D9" w:rsidRDefault="00F401DE" w:rsidP="009D3F85">
                            <w:pPr>
                              <w:spacing w:after="0"/>
                              <w:ind w:left="-180" w:right="-150"/>
                              <w:outlineLvl w:val="1"/>
                              <w:rPr>
                                <w:rFonts w:eastAsia="Times New Roman"/>
                                <w:b/>
                                <w:bCs/>
                                <w:color w:val="FFFFFF" w:themeColor="background1"/>
                                <w:sz w:val="22"/>
                              </w:rPr>
                            </w:pPr>
                            <w:r w:rsidRPr="008C18D9">
                              <w:rPr>
                                <w:rFonts w:eastAsia="Times New Roman"/>
                                <w:b/>
                                <w:bCs/>
                                <w:color w:val="FFFFFF" w:themeColor="background1"/>
                                <w:sz w:val="22"/>
                              </w:rPr>
                              <w:t>Product Support</w:t>
                            </w:r>
                          </w:p>
                          <w:p w:rsidR="00F401DE" w:rsidRPr="008C18D9" w:rsidRDefault="009D3F85" w:rsidP="00D668DE">
                            <w:pPr>
                              <w:pStyle w:val="sidebarnormal"/>
                              <w:tabs>
                                <w:tab w:val="left" w:pos="90"/>
                              </w:tabs>
                              <w:ind w:left="-180" w:right="-240"/>
                              <w:rPr>
                                <w:sz w:val="18"/>
                              </w:rPr>
                            </w:pPr>
                            <w:r w:rsidRPr="009D3F85">
                              <w:rPr>
                                <w:rStyle w:val="sidebarnormalChar"/>
                              </w:rPr>
                              <w:t xml:space="preserve">Eigenvector Research provides virtually unlimited user support for </w:t>
                            </w:r>
                            <w:proofErr w:type="spellStart"/>
                            <w:r w:rsidRPr="009D3F85">
                              <w:rPr>
                                <w:rStyle w:val="sidebarnormalChar"/>
                              </w:rPr>
                              <w:t>PLS_Toolbox</w:t>
                            </w:r>
                            <w:proofErr w:type="spellEnd"/>
                            <w:r w:rsidRPr="009D3F85">
                              <w:rPr>
                                <w:rStyle w:val="sidebarnormalChar"/>
                              </w:rPr>
                              <w:t xml:space="preserve"> owners with current Maintenance Agreements. Send your questions tohelpdesk@eigenvector.com. Questions are almost always answered within 24 </w:t>
                            </w:r>
                            <w:proofErr w:type="gramStart"/>
                            <w:r w:rsidRPr="009D3F85">
                              <w:rPr>
                                <w:rStyle w:val="sidebarnormalChar"/>
                              </w:rPr>
                              <w:t>hours,</w:t>
                            </w:r>
                            <w:proofErr w:type="gramEnd"/>
                            <w:r w:rsidRPr="009D3F85">
                              <w:rPr>
                                <w:rStyle w:val="sidebarnormalChar"/>
                              </w:rPr>
                              <w:t xml:space="preserve"> and usually much faster during business hours (PST). We also offer extensive documentation in our Documentation Wiki, an FAQ page, and free videos. For more information about those learning tools, see our technical support </w:t>
                            </w:r>
                            <w:proofErr w:type="spellStart"/>
                            <w:r w:rsidRPr="009D3F85">
                              <w:rPr>
                                <w:rStyle w:val="sidebarnormalChar"/>
                              </w:rPr>
                              <w:t>pagevide</w:t>
                            </w:r>
                            <w:proofErr w:type="spellEnd"/>
                            <w:r w:rsidRPr="009D3F85">
                              <w:rPr>
                                <w:rStyle w:val="sidebarnormalChar"/>
                              </w:rPr>
                              <w:t xml:space="preserve"> "major" updates, with new tools and options, in fall and spring. Minor updates are available for users to download in between major updates. See our Release Notes for details about the types of updates we focus on in support</w:t>
                            </w:r>
                            <w:r w:rsidRPr="009D3F85">
                              <w:rPr>
                                <w:sz w:val="18"/>
                              </w:rPr>
                              <w:t xml:space="preserve"> </w:t>
                            </w:r>
                            <w:r w:rsidRPr="009D3F85">
                              <w:t>of cutting edge research.</w:t>
                            </w:r>
                          </w:p>
                          <w:p w:rsidR="008C18D9" w:rsidRDefault="008C18D9" w:rsidP="009D3F85">
                            <w:pPr>
                              <w:pStyle w:val="sidebarnormal"/>
                              <w:rPr>
                                <w:sz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margin-left:377.45pt;margin-top:-3.9pt;width:203.2pt;height:643.6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Kg1wIAALcFAAAOAAAAZHJzL2Uyb0RvYy54bWysVF1v0zAUfUfiP1h+7/LRtE2ipdO2UkAa&#10;MG0gnp3Eaaw5trHdpgPx37l2+rHAC0L0IfJtrm/OOffce3m17zjaUW2YFAWOLkKMqKhkzcSmwF8+&#10;rycpRsYSURMuBS3wMzX4avn61WWvchrLVvKaagRFhMl7VeDWWpUHgala2hFzIRUV8LKRuiMWQr0J&#10;ak16qN7xIA7DedBLXSstK2oM/LsaXuKlr980tLKfmsZQi3iBAZv1T+2fpXsGy0uSbzRRLasOMMg/&#10;oOgIE/DRU6kVsQRtNfujVMcqLY1s7EUlu0A2Dauo5wBsovA3No8tUdRzAXGMOslk/l/Z6uPuXiNW&#10;F3ieZRgJ0kGTHkA2Ijacomm2cBL1yuSQ+ajutSNp1J2sngwS8raFPHqttexbSmoAFrn8YHTBBQau&#10;orL/IGuoT7ZWerX2je5Qw5l65y660qAI2vv2PJ/aQ/cWVfBnPEvDeQJdrOBdGi2mi9g3MCC5K+Su&#10;K23sWyo75A4F1kDElyW7O2MdsHOKJyI5q9eMcx/oTXnLNdoR8EqyTqOblecCfF+mUe8qKOfhbi3V&#10;j23do5Jv9QMBHWdhGgLGmjkA0zQaArBcvAjdDyPCNzArlmOkpf3KbOv77OgeKZxglJxUTwMDrlpy&#10;wObLnNlAtmcmj2B8NMIJEh4QOzG9MX9kUZyEN3E2Wc/TxSRZJ7NJtgjTSRhlN9k8TLJktf7pvh0l&#10;ecvqmoo7JuhxSKLk70x4GNfB3n5MUA/NzsLZQHekrXnZAq/WscGjtI6B6oizDmzgs4Yxdg58I2oQ&#10;huSWMD6cgzH+QZs9dA+8cJTF+9VZdLC63Zd7qOJ8W8r6GZwLjfKmhE0Hh1bq7xj1sDUKbL5tiaYY&#10;8fcC3B8vkimYEtlRpEdROYqIqKAc2AF84Y+3dlhPW6XZpoWvDYMh5DVMTcO8i8/IgIYLYDt4QodN&#10;5tbPy9hnnfft8hcAAAD//wMAUEsDBBQABgAIAAAAIQAzvxmO4wAAAAwBAAAPAAAAZHJzL2Rvd25y&#10;ZXYueG1sTI/LTsMwEEX3SPyDNUhsUOskDU0T4lQ8VLFDohSJpRu7SUQ8jmKnMX/PdAW7Gc3RnXPL&#10;bTA9O+vRdRYFxMsImMbaqg4bAYeP3WIDzHmJSvYWtYAf7WBbXV+VslB2xnd93vuGUQi6QgpovR8K&#10;zl3daiPd0g4a6Xayo5Ge1rHhapQzhZueJ1G05kZ2SB9aOejnVtff+8kIeE3DV5jDMN0d3l5WcZLv&#10;Tk+bTyFub8LjAzCvg/+D4aJP6lCR09FOqBzrBWT3aU6ogEVGFS5AvI5XwI40JVmeAq9K/r9E9QsA&#10;AP//AwBQSwECLQAUAAYACAAAACEAtoM4kv4AAADhAQAAEwAAAAAAAAAAAAAAAAAAAAAAW0NvbnRl&#10;bnRfVHlwZXNdLnhtbFBLAQItABQABgAIAAAAIQA4/SH/1gAAAJQBAAALAAAAAAAAAAAAAAAAAC8B&#10;AABfcmVscy8ucmVsc1BLAQItABQABgAIAAAAIQD5G4Kg1wIAALcFAAAOAAAAAAAAAAAAAAAAAC4C&#10;AABkcnMvZTJvRG9jLnhtbFBLAQItABQABgAIAAAAIQAzvxmO4wAAAAwBAAAPAAAAAAAAAAAAAAAA&#10;ADEFAABkcnMvZG93bnJldi54bWxQSwUGAAAAAAQABADzAAAAQQYAAAAA&#10;" o:allowincell="f" fillcolor="#4f81bd" stroked="f" strokeweight="1.5pt">
                <v:shadow on="t" color="black" opacity="26214f" origin="-.5,-.5" offset=".74836mm,.74836mm"/>
                <v:textbox inset="21.6pt,21.6pt,21.6pt,21.6pt">
                  <w:txbxContent>
                    <w:p w:rsidR="00234783" w:rsidRPr="00F401DE" w:rsidRDefault="00F401DE" w:rsidP="009D3F85">
                      <w:pPr>
                        <w:pStyle w:val="Heading2"/>
                        <w:spacing w:before="0" w:beforeAutospacing="0" w:after="0" w:afterAutospacing="0"/>
                        <w:ind w:left="-180" w:right="-150"/>
                        <w:rPr>
                          <w:rFonts w:ascii="Arial" w:hAnsi="Arial" w:cs="Arial"/>
                          <w:color w:val="FFFFFF" w:themeColor="background1"/>
                          <w:sz w:val="20"/>
                          <w:szCs w:val="24"/>
                        </w:rPr>
                      </w:pPr>
                      <w:r w:rsidRPr="00F401DE">
                        <w:rPr>
                          <w:rFonts w:ascii="Arial" w:hAnsi="Arial" w:cs="Arial"/>
                          <w:color w:val="FFFFFF" w:themeColor="background1"/>
                          <w:sz w:val="22"/>
                          <w:szCs w:val="20"/>
                        </w:rPr>
                        <w:t>Sy</w:t>
                      </w:r>
                      <w:r w:rsidR="00234783" w:rsidRPr="00F401DE">
                        <w:rPr>
                          <w:rFonts w:ascii="Arial" w:hAnsi="Arial" w:cs="Arial"/>
                          <w:color w:val="FFFFFF" w:themeColor="background1"/>
                          <w:sz w:val="22"/>
                          <w:szCs w:val="20"/>
                        </w:rPr>
                        <w:t>s</w:t>
                      </w:r>
                      <w:r w:rsidR="00234783" w:rsidRPr="00F401DE">
                        <w:rPr>
                          <w:rFonts w:ascii="Arial" w:hAnsi="Arial" w:cs="Arial"/>
                          <w:color w:val="FFFFFF" w:themeColor="background1"/>
                          <w:sz w:val="22"/>
                          <w:szCs w:val="24"/>
                        </w:rPr>
                        <w:t>tem Requirements</w:t>
                      </w:r>
                    </w:p>
                    <w:p w:rsidR="00234783" w:rsidRPr="00F401DE" w:rsidRDefault="00234783" w:rsidP="009D3F85">
                      <w:pPr>
                        <w:pStyle w:val="sidebarnormal"/>
                        <w:ind w:left="-180" w:right="-150"/>
                      </w:pPr>
                      <w:r w:rsidRPr="008C18D9">
                        <w:t xml:space="preserve">MATLAB® 7.x or higher on all platforms supported by MATLAB, including Windows, </w:t>
                      </w:r>
                      <w:proofErr w:type="spellStart"/>
                      <w:r w:rsidRPr="008C18D9">
                        <w:t>MacOS</w:t>
                      </w:r>
                      <w:proofErr w:type="spellEnd"/>
                      <w:r w:rsidRPr="008C18D9">
                        <w:t xml:space="preserve"> X, </w:t>
                      </w:r>
                      <w:proofErr w:type="gramStart"/>
                      <w:r w:rsidRPr="008C18D9">
                        <w:t>Unix</w:t>
                      </w:r>
                      <w:proofErr w:type="gramEnd"/>
                      <w:r w:rsidRPr="008C18D9">
                        <w:t xml:space="preserve"> and Linux. </w:t>
                      </w:r>
                      <w:proofErr w:type="spellStart"/>
                      <w:r w:rsidRPr="008C18D9">
                        <w:t>PLS_Toolbox</w:t>
                      </w:r>
                      <w:proofErr w:type="spellEnd"/>
                      <w:r w:rsidRPr="008C18D9">
                        <w:t xml:space="preserve"> does not require any other MATLAB toolboxes.</w:t>
                      </w:r>
                    </w:p>
                    <w:p w:rsidR="00F401DE" w:rsidRPr="00F401DE" w:rsidRDefault="00F401DE" w:rsidP="009D3F85">
                      <w:pPr>
                        <w:pStyle w:val="Heading2"/>
                        <w:spacing w:before="450" w:beforeAutospacing="0" w:after="0" w:afterAutospacing="0"/>
                        <w:ind w:left="-180" w:right="-150"/>
                        <w:rPr>
                          <w:rFonts w:ascii="Arial" w:hAnsi="Arial" w:cs="Arial"/>
                          <w:color w:val="FFFFFF" w:themeColor="background1"/>
                          <w:sz w:val="22"/>
                          <w:szCs w:val="24"/>
                        </w:rPr>
                      </w:pPr>
                      <w:r>
                        <w:rPr>
                          <w:rFonts w:ascii="Arial" w:hAnsi="Arial" w:cs="Arial"/>
                          <w:color w:val="FFFFFF" w:themeColor="background1"/>
                          <w:sz w:val="22"/>
                          <w:szCs w:val="24"/>
                        </w:rPr>
                        <w:t>Download a demo</w:t>
                      </w:r>
                    </w:p>
                    <w:p w:rsidR="00F401DE" w:rsidRPr="00F401DE" w:rsidRDefault="00F401DE" w:rsidP="009D3F85">
                      <w:pPr>
                        <w:pStyle w:val="sidebarnormal"/>
                        <w:ind w:left="-180" w:right="-150"/>
                      </w:pPr>
                      <w:r w:rsidRPr="00F401DE">
                        <w:t>Download a</w:t>
                      </w:r>
                      <w:r w:rsidRPr="00F401DE">
                        <w:rPr>
                          <w:rStyle w:val="apple-converted-space"/>
                        </w:rPr>
                        <w:t> </w:t>
                      </w:r>
                      <w:hyperlink r:id="rId17" w:history="1">
                        <w:r w:rsidRPr="00F401DE">
                          <w:rPr>
                            <w:rStyle w:val="Hyperlink"/>
                            <w:b/>
                            <w:bCs/>
                            <w:color w:val="FFFFFF" w:themeColor="background1"/>
                          </w:rPr>
                          <w:t>fully functional 30-day demo</w:t>
                        </w:r>
                      </w:hyperlink>
                      <w:r w:rsidRPr="00F401DE">
                        <w:t>. We suggest you use our introduction</w:t>
                      </w:r>
                      <w:r>
                        <w:t xml:space="preserve"> </w:t>
                      </w:r>
                      <w:hyperlink r:id="rId18" w:tooltip="EigenGuides" w:history="1">
                        <w:r w:rsidRPr="00F401DE">
                          <w:rPr>
                            <w:rStyle w:val="Hyperlink"/>
                            <w:b/>
                            <w:bCs/>
                            <w:color w:val="FFFFFF" w:themeColor="background1"/>
                          </w:rPr>
                          <w:t>EigenGuides</w:t>
                        </w:r>
                      </w:hyperlink>
                      <w:r w:rsidRPr="00F401DE">
                        <w:rPr>
                          <w:rStyle w:val="apple-converted-space"/>
                        </w:rPr>
                        <w:t> </w:t>
                      </w:r>
                      <w:r w:rsidRPr="00F401DE">
                        <w:t>to get</w:t>
                      </w:r>
                      <w:r>
                        <w:t xml:space="preserve"> started. Feel free to email your questions to </w:t>
                      </w:r>
                      <w:hyperlink r:id="rId19" w:history="1">
                        <w:r w:rsidRPr="00F401DE">
                          <w:rPr>
                            <w:rStyle w:val="Hyperlink"/>
                            <w:b/>
                            <w:bCs/>
                            <w:color w:val="FFFFFF" w:themeColor="background1"/>
                          </w:rPr>
                          <w:t>helpdesk@eigenvector.com</w:t>
                        </w:r>
                      </w:hyperlink>
                      <w:r>
                        <w:rPr>
                          <w:rStyle w:val="apple-converted-space"/>
                        </w:rPr>
                        <w:t>.</w:t>
                      </w:r>
                    </w:p>
                    <w:p w:rsidR="00F401DE" w:rsidRPr="00EF1632" w:rsidRDefault="00F401DE" w:rsidP="009D3F85">
                      <w:pPr>
                        <w:pStyle w:val="Heading2"/>
                        <w:spacing w:before="450" w:beforeAutospacing="0" w:after="0" w:afterAutospacing="0"/>
                        <w:ind w:left="-180" w:right="-150"/>
                        <w:rPr>
                          <w:rFonts w:ascii="Arial" w:hAnsi="Arial" w:cs="Arial"/>
                          <w:color w:val="FFFFFF" w:themeColor="background1"/>
                          <w:sz w:val="22"/>
                          <w:szCs w:val="22"/>
                        </w:rPr>
                      </w:pPr>
                      <w:r w:rsidRPr="00EF1632">
                        <w:rPr>
                          <w:rFonts w:ascii="Arial" w:hAnsi="Arial" w:cs="Arial"/>
                          <w:color w:val="FFFFFF" w:themeColor="background1"/>
                          <w:sz w:val="22"/>
                          <w:szCs w:val="22"/>
                        </w:rPr>
                        <w:t>Order a copy</w:t>
                      </w:r>
                    </w:p>
                    <w:p w:rsidR="00F401DE" w:rsidRPr="00F401DE" w:rsidRDefault="00F401DE" w:rsidP="009D3F85">
                      <w:pPr>
                        <w:pStyle w:val="sidebarnormal"/>
                        <w:ind w:left="-180" w:right="-150"/>
                      </w:pPr>
                      <w:proofErr w:type="gramStart"/>
                      <w:r w:rsidRPr="00F401DE">
                        <w:t>When you are ready to order,</w:t>
                      </w:r>
                      <w:r w:rsidRPr="00F401DE">
                        <w:rPr>
                          <w:rStyle w:val="apple-converted-space"/>
                        </w:rPr>
                        <w:t> </w:t>
                      </w:r>
                      <w:hyperlink r:id="rId20" w:history="1">
                        <w:r w:rsidRPr="00F401DE">
                          <w:rPr>
                            <w:rStyle w:val="Hyperlink"/>
                            <w:b/>
                            <w:bCs/>
                            <w:color w:val="FFFFFF" w:themeColor="background1"/>
                          </w:rPr>
                          <w:t>order online.</w:t>
                        </w:r>
                        <w:proofErr w:type="gramEnd"/>
                      </w:hyperlink>
                      <w:r w:rsidRPr="00F401DE">
                        <w:rPr>
                          <w:rStyle w:val="apple-converted-space"/>
                        </w:rPr>
                        <w:t> </w:t>
                      </w:r>
                      <w:r w:rsidRPr="00F401DE">
                        <w:t>See our</w:t>
                      </w:r>
                      <w:hyperlink r:id="rId21" w:history="1">
                        <w:r w:rsidRPr="00F401DE">
                          <w:rPr>
                            <w:rStyle w:val="apple-converted-space"/>
                            <w:b/>
                            <w:bCs/>
                          </w:rPr>
                          <w:t> </w:t>
                        </w:r>
                        <w:r w:rsidRPr="00F401DE">
                          <w:rPr>
                            <w:rStyle w:val="Hyperlink"/>
                            <w:b/>
                            <w:bCs/>
                            <w:color w:val="FFFFFF" w:themeColor="background1"/>
                          </w:rPr>
                          <w:t>pricelist</w:t>
                        </w:r>
                      </w:hyperlink>
                      <w:r w:rsidRPr="00F401DE">
                        <w:rPr>
                          <w:rStyle w:val="apple-converted-space"/>
                        </w:rPr>
                        <w:t> </w:t>
                      </w:r>
                      <w:r w:rsidRPr="00F401DE">
                        <w:t>with price information for all of our products. For information on multi-client servers, site-licenses and OEM opti</w:t>
                      </w:r>
                      <w:r>
                        <w:t xml:space="preserve">ons, call us at 509.662.9213 or </w:t>
                      </w:r>
                      <w:r w:rsidRPr="00F401DE">
                        <w:t>email</w:t>
                      </w:r>
                      <w:r w:rsidRPr="00F401DE">
                        <w:rPr>
                          <w:rStyle w:val="apple-converted-space"/>
                        </w:rPr>
                        <w:t> </w:t>
                      </w:r>
                      <w:hyperlink r:id="rId22" w:history="1">
                        <w:r w:rsidRPr="00F401DE">
                          <w:rPr>
                            <w:rStyle w:val="Hyperlink"/>
                            <w:b/>
                            <w:bCs/>
                            <w:color w:val="FFFFFF" w:themeColor="background1"/>
                          </w:rPr>
                          <w:t>sales@eigenvector.com</w:t>
                        </w:r>
                      </w:hyperlink>
                      <w:r w:rsidRPr="00F401DE">
                        <w:t>.</w:t>
                      </w:r>
                    </w:p>
                    <w:p w:rsidR="009D3F85" w:rsidRDefault="009D3F85" w:rsidP="009D3F85">
                      <w:pPr>
                        <w:spacing w:after="0"/>
                        <w:ind w:left="-180" w:right="-150"/>
                        <w:outlineLvl w:val="1"/>
                        <w:rPr>
                          <w:rFonts w:eastAsia="Times New Roman"/>
                          <w:b/>
                          <w:bCs/>
                          <w:color w:val="FFFFFF" w:themeColor="background1"/>
                          <w:sz w:val="24"/>
                          <w:szCs w:val="24"/>
                        </w:rPr>
                      </w:pPr>
                    </w:p>
                    <w:p w:rsidR="00F401DE" w:rsidRPr="008C18D9" w:rsidRDefault="00F401DE" w:rsidP="009D3F85">
                      <w:pPr>
                        <w:spacing w:after="0"/>
                        <w:ind w:left="-180" w:right="-150"/>
                        <w:outlineLvl w:val="1"/>
                        <w:rPr>
                          <w:rFonts w:eastAsia="Times New Roman"/>
                          <w:b/>
                          <w:bCs/>
                          <w:color w:val="FFFFFF" w:themeColor="background1"/>
                          <w:sz w:val="22"/>
                        </w:rPr>
                      </w:pPr>
                      <w:r w:rsidRPr="008C18D9">
                        <w:rPr>
                          <w:rFonts w:eastAsia="Times New Roman"/>
                          <w:b/>
                          <w:bCs/>
                          <w:color w:val="FFFFFF" w:themeColor="background1"/>
                          <w:sz w:val="22"/>
                        </w:rPr>
                        <w:t>Product Support</w:t>
                      </w:r>
                    </w:p>
                    <w:p w:rsidR="00F401DE" w:rsidRPr="008C18D9" w:rsidRDefault="009D3F85" w:rsidP="00D668DE">
                      <w:pPr>
                        <w:pStyle w:val="sidebarnormal"/>
                        <w:tabs>
                          <w:tab w:val="left" w:pos="90"/>
                        </w:tabs>
                        <w:ind w:left="-180" w:right="-240"/>
                        <w:rPr>
                          <w:sz w:val="18"/>
                        </w:rPr>
                      </w:pPr>
                      <w:r w:rsidRPr="009D3F85">
                        <w:rPr>
                          <w:rStyle w:val="sidebarnormalChar"/>
                        </w:rPr>
                        <w:t xml:space="preserve">Eigenvector Research provides virtually unlimited user support for </w:t>
                      </w:r>
                      <w:proofErr w:type="spellStart"/>
                      <w:r w:rsidRPr="009D3F85">
                        <w:rPr>
                          <w:rStyle w:val="sidebarnormalChar"/>
                        </w:rPr>
                        <w:t>PLS_Toolbox</w:t>
                      </w:r>
                      <w:proofErr w:type="spellEnd"/>
                      <w:r w:rsidRPr="009D3F85">
                        <w:rPr>
                          <w:rStyle w:val="sidebarnormalChar"/>
                        </w:rPr>
                        <w:t xml:space="preserve"> owners with current Maintenance Agreements. Send your questions tohelpdesk@eigenvector.com. Questions are almost always answered within 24 </w:t>
                      </w:r>
                      <w:proofErr w:type="gramStart"/>
                      <w:r w:rsidRPr="009D3F85">
                        <w:rPr>
                          <w:rStyle w:val="sidebarnormalChar"/>
                        </w:rPr>
                        <w:t>hours,</w:t>
                      </w:r>
                      <w:proofErr w:type="gramEnd"/>
                      <w:r w:rsidRPr="009D3F85">
                        <w:rPr>
                          <w:rStyle w:val="sidebarnormalChar"/>
                        </w:rPr>
                        <w:t xml:space="preserve"> and usually much faster during business hours (PST). We also offer extensive documentation in our Documentation Wiki, an FAQ page, and free videos. For more information about those learning tools, see our technical support </w:t>
                      </w:r>
                      <w:proofErr w:type="spellStart"/>
                      <w:r w:rsidRPr="009D3F85">
                        <w:rPr>
                          <w:rStyle w:val="sidebarnormalChar"/>
                        </w:rPr>
                        <w:t>pagevide</w:t>
                      </w:r>
                      <w:proofErr w:type="spellEnd"/>
                      <w:r w:rsidRPr="009D3F85">
                        <w:rPr>
                          <w:rStyle w:val="sidebarnormalChar"/>
                        </w:rPr>
                        <w:t xml:space="preserve"> "major" updates, with new tools and options, in fall and spring. Minor updates are available for users to download in between major updates. See our Release Notes for details about the types of updates we focus on in support</w:t>
                      </w:r>
                      <w:r w:rsidRPr="009D3F85">
                        <w:rPr>
                          <w:sz w:val="18"/>
                        </w:rPr>
                        <w:t xml:space="preserve"> </w:t>
                      </w:r>
                      <w:r w:rsidRPr="009D3F85">
                        <w:t>of cutting edge research.</w:t>
                      </w:r>
                    </w:p>
                    <w:p w:rsidR="008C18D9" w:rsidRDefault="008C18D9" w:rsidP="009D3F85">
                      <w:pPr>
                        <w:pStyle w:val="sidebarnormal"/>
                        <w:rPr>
                          <w:sz w:val="18"/>
                        </w:rPr>
                      </w:pPr>
                    </w:p>
                  </w:txbxContent>
                </v:textbox>
                <w10:wrap type="square" anchorx="page" anchory="margin"/>
              </v:rect>
            </w:pict>
          </mc:Fallback>
        </mc:AlternateContent>
      </w:r>
      <w:r w:rsidR="009D3F85">
        <w:rPr>
          <w:color w:val="E36C0A" w:themeColor="accent6" w:themeShade="BF"/>
        </w:rPr>
        <w:t xml:space="preserve">Partial List of Tools in </w:t>
      </w:r>
      <w:proofErr w:type="spellStart"/>
      <w:r w:rsidR="009D3F85">
        <w:rPr>
          <w:color w:val="E36C0A" w:themeColor="accent6" w:themeShade="BF"/>
        </w:rPr>
        <w:t>PLS_Toolbox</w:t>
      </w:r>
      <w:proofErr w:type="spellEnd"/>
      <w:r w:rsidR="009D3F85">
        <w:rPr>
          <w:color w:val="E36C0A" w:themeColor="accent6" w:themeShade="BF"/>
        </w:rPr>
        <w:t xml:space="preserve"> and Solo </w:t>
      </w:r>
    </w:p>
    <w:p w:rsidR="009D3F85" w:rsidRDefault="009D3F85" w:rsidP="008C18D9">
      <w:pPr>
        <w:pStyle w:val="Subtitle"/>
        <w:rPr>
          <w:color w:val="E36C0A" w:themeColor="accent6" w:themeShade="BF"/>
        </w:rPr>
      </w:pPr>
    </w:p>
    <w:p w:rsidR="00F66DD7" w:rsidRPr="009D3F85" w:rsidRDefault="00F66DD7" w:rsidP="009D3F85">
      <w:pPr>
        <w:pStyle w:val="subtitle2"/>
        <w:rPr>
          <w:color w:val="365F91" w:themeColor="accent1" w:themeShade="BF"/>
        </w:rPr>
      </w:pPr>
      <w:r w:rsidRPr="009D3F85">
        <w:rPr>
          <w:color w:val="365F91" w:themeColor="accent1" w:themeShade="BF"/>
        </w:rPr>
        <w:t xml:space="preserve">Data Exploration and Pattern Recognition </w:t>
      </w:r>
    </w:p>
    <w:p w:rsidR="00F66DD7" w:rsidRPr="00F66DD7" w:rsidRDefault="00F66DD7" w:rsidP="0098061B">
      <w:pPr>
        <w:pStyle w:val="ListParagraph"/>
      </w:pPr>
      <w:r w:rsidRPr="00F66DD7">
        <w:t>Principal Components Analysis (PCA)</w:t>
      </w:r>
    </w:p>
    <w:p w:rsidR="00F66DD7" w:rsidRPr="00F66DD7" w:rsidRDefault="00F66DD7" w:rsidP="0098061B">
      <w:pPr>
        <w:pStyle w:val="ListParagraph"/>
      </w:pPr>
      <w:r w:rsidRPr="00F66DD7">
        <w:t>Parallel Factor Analysis (PARAFAC)</w:t>
      </w:r>
    </w:p>
    <w:p w:rsidR="00F66DD7" w:rsidRPr="00F66DD7" w:rsidRDefault="00F66DD7" w:rsidP="0098061B">
      <w:pPr>
        <w:pStyle w:val="ListParagraph"/>
      </w:pPr>
      <w:proofErr w:type="spellStart"/>
      <w:r w:rsidRPr="00F66DD7">
        <w:t>Multiway</w:t>
      </w:r>
      <w:proofErr w:type="spellEnd"/>
      <w:r w:rsidRPr="00F66DD7">
        <w:t xml:space="preserve"> PCA</w:t>
      </w:r>
    </w:p>
    <w:p w:rsidR="00F66DD7" w:rsidRPr="00F66DD7" w:rsidRDefault="00F66DD7" w:rsidP="0098061B">
      <w:pPr>
        <w:pStyle w:val="ListParagraph"/>
      </w:pPr>
      <w:r w:rsidRPr="00F66DD7">
        <w:t>Tucker Models</w:t>
      </w:r>
    </w:p>
    <w:p w:rsidR="00F66DD7" w:rsidRPr="00F66DD7" w:rsidRDefault="00F66DD7" w:rsidP="009D3F85">
      <w:pPr>
        <w:pStyle w:val="subtitle2"/>
        <w:rPr>
          <w:color w:val="365F91" w:themeColor="accent1" w:themeShade="BF"/>
        </w:rPr>
      </w:pPr>
      <w:r w:rsidRPr="00F66DD7">
        <w:rPr>
          <w:color w:val="365F91" w:themeColor="accent1" w:themeShade="BF"/>
        </w:rPr>
        <w:t>Classification</w:t>
      </w:r>
    </w:p>
    <w:p w:rsidR="00F66DD7" w:rsidRPr="00F66DD7" w:rsidRDefault="00F66DD7" w:rsidP="0098061B">
      <w:pPr>
        <w:pStyle w:val="ListParagraph"/>
      </w:pPr>
      <w:r w:rsidRPr="00F66DD7">
        <w:t>SIMCA</w:t>
      </w:r>
    </w:p>
    <w:p w:rsidR="00F66DD7" w:rsidRPr="00F66DD7" w:rsidRDefault="00F66DD7" w:rsidP="0098061B">
      <w:pPr>
        <w:pStyle w:val="ListParagraph"/>
      </w:pPr>
      <w:proofErr w:type="gramStart"/>
      <w:r w:rsidRPr="00F66DD7">
        <w:t>k-nearest</w:t>
      </w:r>
      <w:proofErr w:type="gramEnd"/>
      <w:r w:rsidRPr="00F66DD7">
        <w:t xml:space="preserve"> neighbors</w:t>
      </w:r>
    </w:p>
    <w:p w:rsidR="00F66DD7" w:rsidRPr="00F66DD7" w:rsidRDefault="00F66DD7" w:rsidP="0098061B">
      <w:pPr>
        <w:pStyle w:val="ListParagraph"/>
      </w:pPr>
      <w:r w:rsidRPr="00F66DD7">
        <w:t>PLS Discriminant Analysis</w:t>
      </w:r>
    </w:p>
    <w:p w:rsidR="00F66DD7" w:rsidRPr="00F66DD7" w:rsidRDefault="00F66DD7" w:rsidP="0098061B">
      <w:pPr>
        <w:pStyle w:val="ListParagraph"/>
      </w:pPr>
      <w:r w:rsidRPr="00F66DD7">
        <w:t>Support Vector Machine Classi</w:t>
      </w:r>
      <w:r w:rsidRPr="00F66DD7">
        <w:t>fication</w:t>
      </w:r>
    </w:p>
    <w:p w:rsidR="00F66DD7" w:rsidRPr="00F66DD7" w:rsidRDefault="00F66DD7" w:rsidP="0098061B">
      <w:pPr>
        <w:pStyle w:val="ListParagraph"/>
      </w:pPr>
      <w:r w:rsidRPr="00F66DD7">
        <w:t>Clustering (HCA)</w:t>
      </w:r>
    </w:p>
    <w:p w:rsidR="00F66DD7" w:rsidRPr="00F66DD7" w:rsidRDefault="00F66DD7" w:rsidP="009D3F85">
      <w:pPr>
        <w:pStyle w:val="subtitle2"/>
        <w:rPr>
          <w:color w:val="365F91" w:themeColor="accent1" w:themeShade="BF"/>
        </w:rPr>
      </w:pPr>
      <w:r w:rsidRPr="00F66DD7">
        <w:rPr>
          <w:color w:val="365F91" w:themeColor="accent1" w:themeShade="BF"/>
        </w:rPr>
        <w:t>Li</w:t>
      </w:r>
      <w:r w:rsidRPr="00F66DD7">
        <w:rPr>
          <w:color w:val="365F91" w:themeColor="accent1" w:themeShade="BF"/>
        </w:rPr>
        <w:t>near and Non-Linear Regression</w:t>
      </w:r>
    </w:p>
    <w:p w:rsidR="00F66DD7" w:rsidRPr="00F66DD7" w:rsidRDefault="00F66DD7" w:rsidP="0098061B">
      <w:pPr>
        <w:pStyle w:val="ListParagraph"/>
      </w:pPr>
      <w:r w:rsidRPr="00F66DD7">
        <w:t>PLS, Princip</w:t>
      </w:r>
      <w:r w:rsidRPr="00F66DD7">
        <w:t>al Components Regression (PCR)</w:t>
      </w:r>
    </w:p>
    <w:p w:rsidR="00F66DD7" w:rsidRPr="00F66DD7" w:rsidRDefault="00F66DD7" w:rsidP="0098061B">
      <w:pPr>
        <w:pStyle w:val="ListParagraph"/>
      </w:pPr>
      <w:r w:rsidRPr="00F66DD7">
        <w:t>Mu</w:t>
      </w:r>
      <w:r w:rsidRPr="00F66DD7">
        <w:t xml:space="preserve">ltiple Linear </w:t>
      </w:r>
      <w:proofErr w:type="gramStart"/>
      <w:r w:rsidRPr="00F66DD7">
        <w:t>Regression</w:t>
      </w:r>
      <w:proofErr w:type="gramEnd"/>
      <w:r w:rsidRPr="00F66DD7">
        <w:t xml:space="preserve"> (MLR)</w:t>
      </w:r>
    </w:p>
    <w:p w:rsidR="00F66DD7" w:rsidRPr="00F66DD7" w:rsidRDefault="00F66DD7" w:rsidP="0098061B">
      <w:pPr>
        <w:pStyle w:val="ListParagraph"/>
      </w:pPr>
      <w:r w:rsidRPr="00F66DD7">
        <w:t>Classical Least Squares (CLS)</w:t>
      </w:r>
    </w:p>
    <w:p w:rsidR="00F66DD7" w:rsidRPr="00F66DD7" w:rsidRDefault="00F66DD7" w:rsidP="0098061B">
      <w:pPr>
        <w:pStyle w:val="ListParagraph"/>
      </w:pPr>
      <w:r w:rsidRPr="00F66DD7">
        <w:t>Sup</w:t>
      </w:r>
      <w:r w:rsidRPr="00F66DD7">
        <w:t>port Vector Machine Regression</w:t>
      </w:r>
    </w:p>
    <w:p w:rsidR="00F66DD7" w:rsidRPr="00F66DD7" w:rsidRDefault="00F66DD7" w:rsidP="0098061B">
      <w:pPr>
        <w:pStyle w:val="ListParagraph"/>
      </w:pPr>
      <w:r w:rsidRPr="00F66DD7">
        <w:t xml:space="preserve">N-way PLS, Locally Weighted </w:t>
      </w:r>
      <w:r w:rsidRPr="00F66DD7">
        <w:t>Regression</w:t>
      </w:r>
    </w:p>
    <w:p w:rsidR="00F66DD7" w:rsidRPr="00F66DD7" w:rsidRDefault="00F66DD7" w:rsidP="0098061B">
      <w:pPr>
        <w:pStyle w:val="ListParagraph"/>
      </w:pPr>
      <w:r w:rsidRPr="00F66DD7">
        <w:t>Polynomial PLS</w:t>
      </w:r>
    </w:p>
    <w:p w:rsidR="00F66DD7" w:rsidRPr="00F66DD7" w:rsidRDefault="00F66DD7" w:rsidP="009D3F85">
      <w:pPr>
        <w:pStyle w:val="subtitle2"/>
        <w:rPr>
          <w:color w:val="365F91" w:themeColor="accent1" w:themeShade="BF"/>
        </w:rPr>
      </w:pPr>
      <w:r w:rsidRPr="00F66DD7">
        <w:rPr>
          <w:color w:val="365F91" w:themeColor="accent1" w:themeShade="BF"/>
        </w:rPr>
        <w:t>Multivariate Curve Resolution (MCR)</w:t>
      </w:r>
    </w:p>
    <w:p w:rsidR="00F66DD7" w:rsidRPr="00F66DD7" w:rsidRDefault="00F66DD7" w:rsidP="0098061B">
      <w:pPr>
        <w:pStyle w:val="ListParagraph"/>
      </w:pPr>
      <w:r w:rsidRPr="00F66DD7">
        <w:t>Purity (compare to SIMPLSMA)</w:t>
      </w:r>
    </w:p>
    <w:p w:rsidR="00F66DD7" w:rsidRPr="00F66DD7" w:rsidRDefault="00F66DD7" w:rsidP="0098061B">
      <w:pPr>
        <w:pStyle w:val="ListParagraph"/>
      </w:pPr>
      <w:r w:rsidRPr="00F66DD7">
        <w:t>CODA_DW</w:t>
      </w:r>
    </w:p>
    <w:p w:rsidR="00F66DD7" w:rsidRDefault="00F66DD7" w:rsidP="0098061B">
      <w:pPr>
        <w:pStyle w:val="ListParagraph"/>
      </w:pPr>
      <w:proofErr w:type="spellStart"/>
      <w:r w:rsidRPr="00F66DD7">
        <w:t>CompareLCMS</w:t>
      </w:r>
      <w:proofErr w:type="spellEnd"/>
    </w:p>
    <w:p w:rsidR="00F66DD7" w:rsidRPr="00F66DD7" w:rsidRDefault="00F66DD7" w:rsidP="009D3F85">
      <w:pPr>
        <w:pStyle w:val="subtitle2"/>
        <w:rPr>
          <w:color w:val="365F91" w:themeColor="accent1" w:themeShade="BF"/>
        </w:rPr>
      </w:pPr>
      <w:r w:rsidRPr="00F66DD7">
        <w:rPr>
          <w:color w:val="365F91" w:themeColor="accent1" w:themeShade="BF"/>
        </w:rPr>
        <w:t>Advanced Customizable Order-</w:t>
      </w:r>
      <w:r w:rsidRPr="00F66DD7">
        <w:rPr>
          <w:color w:val="365F91" w:themeColor="accent1" w:themeShade="BF"/>
        </w:rPr>
        <w:t>Specific</w:t>
      </w:r>
      <w:r w:rsidRPr="00F66DD7">
        <w:rPr>
          <w:color w:val="365F91" w:themeColor="accent1" w:themeShade="BF"/>
        </w:rPr>
        <w:t xml:space="preserve"> Preprocessing</w:t>
      </w:r>
    </w:p>
    <w:p w:rsidR="00F66DD7" w:rsidRPr="00F66DD7" w:rsidRDefault="00F66DD7" w:rsidP="0098061B">
      <w:pPr>
        <w:pStyle w:val="ListParagraph"/>
      </w:pPr>
      <w:r w:rsidRPr="00F66DD7">
        <w:t>Centering</w:t>
      </w:r>
    </w:p>
    <w:p w:rsidR="00F66DD7" w:rsidRPr="00F66DD7" w:rsidRDefault="00F66DD7" w:rsidP="0098061B">
      <w:pPr>
        <w:pStyle w:val="ListParagraph"/>
      </w:pPr>
      <w:r w:rsidRPr="00F66DD7">
        <w:t>Scaling</w:t>
      </w:r>
    </w:p>
    <w:p w:rsidR="00F66DD7" w:rsidRPr="00F66DD7" w:rsidRDefault="00F66DD7" w:rsidP="0098061B">
      <w:pPr>
        <w:pStyle w:val="ListParagraph"/>
      </w:pPr>
      <w:r w:rsidRPr="00F66DD7">
        <w:t>Smoothing</w:t>
      </w:r>
    </w:p>
    <w:p w:rsidR="00F66DD7" w:rsidRPr="00F66DD7" w:rsidRDefault="00F66DD7" w:rsidP="0098061B">
      <w:pPr>
        <w:pStyle w:val="ListParagraph"/>
      </w:pPr>
      <w:proofErr w:type="spellStart"/>
      <w:r>
        <w:t>Deriva</w:t>
      </w:r>
      <w:r w:rsidRPr="00F66DD7">
        <w:t>tizing</w:t>
      </w:r>
      <w:proofErr w:type="spellEnd"/>
    </w:p>
    <w:p w:rsidR="00F66DD7" w:rsidRPr="00F66DD7" w:rsidRDefault="00F66DD7" w:rsidP="0098061B">
      <w:pPr>
        <w:pStyle w:val="ListParagraph"/>
      </w:pPr>
      <w:r w:rsidRPr="00F66DD7">
        <w:t>Transformations</w:t>
      </w:r>
    </w:p>
    <w:p w:rsidR="00F66DD7" w:rsidRPr="00F66DD7" w:rsidRDefault="00F66DD7" w:rsidP="0098061B">
      <w:pPr>
        <w:pStyle w:val="ListParagraph"/>
        <w:rPr>
          <w:sz w:val="20"/>
          <w:szCs w:val="20"/>
        </w:rPr>
      </w:pPr>
      <w:proofErr w:type="spellStart"/>
      <w:r w:rsidRPr="00F66DD7">
        <w:t>Baselining</w:t>
      </w:r>
      <w:proofErr w:type="spellEnd"/>
    </w:p>
    <w:p w:rsidR="00F66DD7" w:rsidRPr="00F66DD7" w:rsidRDefault="00F66DD7" w:rsidP="009D3F85">
      <w:pPr>
        <w:pStyle w:val="subtitle2"/>
        <w:rPr>
          <w:color w:val="365F91" w:themeColor="accent1" w:themeShade="BF"/>
        </w:rPr>
      </w:pPr>
      <w:r w:rsidRPr="00F66DD7">
        <w:rPr>
          <w:color w:val="365F91" w:themeColor="accent1" w:themeShade="BF"/>
        </w:rPr>
        <w:t>Instrument Standardization</w:t>
      </w:r>
    </w:p>
    <w:p w:rsidR="00F66DD7" w:rsidRPr="00F66DD7" w:rsidRDefault="00F66DD7" w:rsidP="0098061B">
      <w:pPr>
        <w:pStyle w:val="ListParagraph"/>
      </w:pPr>
      <w:r w:rsidRPr="00F66DD7">
        <w:t>Piece-wise Direct</w:t>
      </w:r>
    </w:p>
    <w:p w:rsidR="00F66DD7" w:rsidRPr="00F66DD7" w:rsidRDefault="00F66DD7" w:rsidP="0098061B">
      <w:pPr>
        <w:pStyle w:val="ListParagraph"/>
      </w:pPr>
      <w:r w:rsidRPr="00F66DD7">
        <w:t>Windowed Pi</w:t>
      </w:r>
      <w:r>
        <w:t>e</w:t>
      </w:r>
      <w:r w:rsidRPr="00F66DD7">
        <w:t>cewise</w:t>
      </w:r>
    </w:p>
    <w:p w:rsidR="00F66DD7" w:rsidRPr="00F66DD7" w:rsidRDefault="00F66DD7" w:rsidP="0098061B">
      <w:pPr>
        <w:pStyle w:val="ListParagraph"/>
      </w:pPr>
      <w:r w:rsidRPr="00F66DD7">
        <w:t>OSC</w:t>
      </w:r>
    </w:p>
    <w:p w:rsidR="00F66DD7" w:rsidRPr="00F66DD7" w:rsidRDefault="00F66DD7" w:rsidP="0098061B">
      <w:pPr>
        <w:pStyle w:val="ListParagraph"/>
      </w:pPr>
      <w:r w:rsidRPr="00F66DD7">
        <w:t>Generalized L</w:t>
      </w:r>
      <w:r w:rsidRPr="00F66DD7">
        <w:t>east Squares Preprocessing</w:t>
      </w:r>
    </w:p>
    <w:p w:rsidR="00F66DD7" w:rsidRPr="00F66DD7" w:rsidRDefault="00F66DD7" w:rsidP="009D3F85">
      <w:pPr>
        <w:pStyle w:val="subtitle2"/>
        <w:rPr>
          <w:color w:val="365F91" w:themeColor="accent1" w:themeShade="BF"/>
        </w:rPr>
      </w:pPr>
      <w:r w:rsidRPr="00F66DD7">
        <w:rPr>
          <w:color w:val="365F91" w:themeColor="accent1" w:themeShade="BF"/>
        </w:rPr>
        <w:t xml:space="preserve">Missing Data Support </w:t>
      </w:r>
    </w:p>
    <w:p w:rsidR="00F66DD7" w:rsidRPr="00F66DD7" w:rsidRDefault="00F66DD7" w:rsidP="0098061B">
      <w:pPr>
        <w:pStyle w:val="ListParagraph"/>
      </w:pPr>
      <w:r w:rsidRPr="00F66DD7">
        <w:t>SVD</w:t>
      </w:r>
    </w:p>
    <w:p w:rsidR="00F66DD7" w:rsidRPr="00F66DD7" w:rsidRDefault="00F66DD7" w:rsidP="0098061B">
      <w:pPr>
        <w:pStyle w:val="ListParagraph"/>
      </w:pPr>
      <w:r w:rsidRPr="00F66DD7">
        <w:t>NIPALS</w:t>
      </w:r>
    </w:p>
    <w:p w:rsidR="00F66DD7" w:rsidRPr="00F66DD7" w:rsidRDefault="00F66DD7" w:rsidP="009D3F85">
      <w:pPr>
        <w:pStyle w:val="subtitle2"/>
        <w:rPr>
          <w:color w:val="365F91" w:themeColor="accent1" w:themeShade="BF"/>
        </w:rPr>
      </w:pPr>
      <w:r w:rsidRPr="00F66DD7">
        <w:rPr>
          <w:color w:val="365F91" w:themeColor="accent1" w:themeShade="BF"/>
        </w:rPr>
        <w:t>Variable Selection</w:t>
      </w:r>
    </w:p>
    <w:p w:rsidR="00F66DD7" w:rsidRPr="00F66DD7" w:rsidRDefault="00F66DD7" w:rsidP="0098061B">
      <w:pPr>
        <w:pStyle w:val="ListParagraph"/>
      </w:pPr>
      <w:r w:rsidRPr="00F66DD7">
        <w:t>Genetic algorithms</w:t>
      </w:r>
    </w:p>
    <w:p w:rsidR="00F66DD7" w:rsidRPr="00F66DD7" w:rsidRDefault="00F66DD7" w:rsidP="0098061B">
      <w:pPr>
        <w:pStyle w:val="ListParagraph"/>
      </w:pPr>
      <w:r w:rsidRPr="00F66DD7">
        <w:t>IPLS</w:t>
      </w:r>
    </w:p>
    <w:p w:rsidR="00F66DD7" w:rsidRPr="00F66DD7" w:rsidRDefault="00F66DD7" w:rsidP="0098061B">
      <w:pPr>
        <w:pStyle w:val="ListParagraph"/>
      </w:pPr>
      <w:r w:rsidRPr="00F66DD7">
        <w:t>Selectivity</w:t>
      </w:r>
    </w:p>
    <w:p w:rsidR="00F66DD7" w:rsidRPr="00F66DD7" w:rsidRDefault="00F66DD7" w:rsidP="0098061B">
      <w:pPr>
        <w:pStyle w:val="ListParagraph"/>
      </w:pPr>
      <w:r w:rsidRPr="00F66DD7">
        <w:t>VIP</w:t>
      </w:r>
    </w:p>
    <w:p w:rsidR="00F66DD7" w:rsidRDefault="009D3F85" w:rsidP="009D3F85">
      <w:pPr>
        <w:pStyle w:val="subtitle2"/>
        <w:rPr>
          <w:color w:val="365F91" w:themeColor="accent1" w:themeShade="BF"/>
        </w:rPr>
      </w:pPr>
      <w:r>
        <w:rPr>
          <w:color w:val="365F91" w:themeColor="accent1" w:themeShade="BF"/>
        </w:rPr>
        <w:t>Other</w:t>
      </w:r>
    </w:p>
    <w:p w:rsidR="00F66DD7" w:rsidRPr="00F66DD7" w:rsidRDefault="00F66DD7" w:rsidP="0098061B">
      <w:pPr>
        <w:pStyle w:val="ListParagraph"/>
      </w:pPr>
      <w:r w:rsidRPr="00F66DD7">
        <w:t>Advanced Graphical Data Set E</w:t>
      </w:r>
      <w:r w:rsidRPr="00F66DD7">
        <w:t xml:space="preserve">diting and Visualization Tools </w:t>
      </w:r>
    </w:p>
    <w:p w:rsidR="00F66DD7" w:rsidRPr="00F66DD7" w:rsidRDefault="00F66DD7" w:rsidP="0098061B">
      <w:pPr>
        <w:pStyle w:val="ListParagraph"/>
      </w:pPr>
      <w:r w:rsidRPr="00F66DD7">
        <w:t>Design of Experiment (DOE) tools for designing and analyzing experiments</w:t>
      </w:r>
    </w:p>
    <w:p w:rsidR="00F66DD7" w:rsidRPr="00F66DD7" w:rsidRDefault="00F66DD7" w:rsidP="0098061B">
      <w:pPr>
        <w:pStyle w:val="ListParagraph"/>
      </w:pPr>
      <w:r w:rsidRPr="00F66DD7">
        <w:t>Self-modeling Curve Res</w:t>
      </w:r>
      <w:r>
        <w:t>olution, Pure Variable Methods</w:t>
      </w:r>
    </w:p>
    <w:p w:rsidR="00F66DD7" w:rsidRPr="00F66DD7" w:rsidRDefault="00F66DD7" w:rsidP="0098061B">
      <w:pPr>
        <w:pStyle w:val="ListParagraph"/>
      </w:pPr>
      <w:r w:rsidRPr="00F66DD7">
        <w:t xml:space="preserve">Curve fitting and Distribution fitting and analysis tools </w:t>
      </w:r>
    </w:p>
    <w:sectPr w:rsidR="00F66DD7" w:rsidRPr="00F66DD7" w:rsidSect="00D668DE">
      <w:headerReference w:type="default" r:id="rId23"/>
      <w:footerReference w:type="default" r:id="rId24"/>
      <w:headerReference w:type="first" r:id="rId25"/>
      <w:footerReference w:type="first" r:id="rId26"/>
      <w:pgSz w:w="12240" w:h="15840"/>
      <w:pgMar w:top="1605" w:right="630" w:bottom="1080" w:left="72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BB" w:rsidRDefault="00DD34BB" w:rsidP="0098061B">
      <w:r>
        <w:separator/>
      </w:r>
    </w:p>
  </w:endnote>
  <w:endnote w:type="continuationSeparator" w:id="0">
    <w:p w:rsidR="00DD34BB" w:rsidRDefault="00DD34BB" w:rsidP="0098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DE" w:rsidRDefault="00D668DE">
    <w:pPr>
      <w:pStyle w:val="Footer"/>
    </w:pPr>
    <w:r>
      <w:rPr>
        <w:noProof/>
      </w:rPr>
      <w:drawing>
        <wp:anchor distT="0" distB="0" distL="114300" distR="114300" simplePos="0" relativeHeight="251661312" behindDoc="1" locked="0" layoutInCell="1" allowOverlap="1" wp14:anchorId="6100EFE9" wp14:editId="7C00BA9F">
          <wp:simplePos x="0" y="0"/>
          <wp:positionH relativeFrom="column">
            <wp:posOffset>-66560</wp:posOffset>
          </wp:positionH>
          <wp:positionV relativeFrom="paragraph">
            <wp:posOffset>-103505</wp:posOffset>
          </wp:positionV>
          <wp:extent cx="7024370" cy="429260"/>
          <wp:effectExtent l="0" t="0" r="5080" b="8890"/>
          <wp:wrapNone/>
          <wp:docPr id="8" name="Picture 8" descr="C:\Users\Megan\Desktop\EVRI\imag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gan\Desktop\EVRI\images\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4370" cy="429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DE" w:rsidRDefault="00D668DE">
    <w:pPr>
      <w:pStyle w:val="Footer"/>
    </w:pPr>
    <w:r>
      <w:rPr>
        <w:noProof/>
      </w:rPr>
      <w:drawing>
        <wp:anchor distT="0" distB="0" distL="114300" distR="114300" simplePos="0" relativeHeight="251663360" behindDoc="1" locked="0" layoutInCell="1" allowOverlap="1" wp14:anchorId="6E8EDFFD" wp14:editId="7A33D8E1">
          <wp:simplePos x="0" y="0"/>
          <wp:positionH relativeFrom="column">
            <wp:posOffset>-77990</wp:posOffset>
          </wp:positionH>
          <wp:positionV relativeFrom="paragraph">
            <wp:posOffset>-70485</wp:posOffset>
          </wp:positionV>
          <wp:extent cx="7024370" cy="429260"/>
          <wp:effectExtent l="0" t="0" r="5080" b="8890"/>
          <wp:wrapNone/>
          <wp:docPr id="9" name="Picture 9" descr="C:\Users\Megan\Desktop\EVRI\imag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gan\Desktop\EVRI\images\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4370" cy="429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BB" w:rsidRDefault="00DD34BB" w:rsidP="0098061B">
      <w:r>
        <w:separator/>
      </w:r>
    </w:p>
  </w:footnote>
  <w:footnote w:type="continuationSeparator" w:id="0">
    <w:p w:rsidR="00DD34BB" w:rsidRDefault="00DD34BB" w:rsidP="00980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DE" w:rsidRDefault="00D668DE">
    <w:pPr>
      <w:pStyle w:val="Header"/>
    </w:pPr>
    <w:r>
      <w:rPr>
        <w:noProof/>
        <w:color w:val="F79646" w:themeColor="accent6"/>
      </w:rPr>
      <w:drawing>
        <wp:anchor distT="0" distB="0" distL="114300" distR="114300" simplePos="0" relativeHeight="251659264" behindDoc="1" locked="0" layoutInCell="1" allowOverlap="1" wp14:anchorId="33D9EB75" wp14:editId="4A2AA4CC">
          <wp:simplePos x="0" y="0"/>
          <wp:positionH relativeFrom="column">
            <wp:posOffset>-90285</wp:posOffset>
          </wp:positionH>
          <wp:positionV relativeFrom="paragraph">
            <wp:posOffset>-29210</wp:posOffset>
          </wp:positionV>
          <wp:extent cx="7010400" cy="512445"/>
          <wp:effectExtent l="0" t="0" r="0" b="1905"/>
          <wp:wrapNone/>
          <wp:docPr id="7" name="Picture 7" descr="C:\Users\Megan\Desktop\EVRI\header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gan\Desktop\EVRI\headerblan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0400" cy="51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693" w:rsidRDefault="00165693" w:rsidP="0098061B">
    <w:pPr>
      <w:pStyle w:val="Header"/>
    </w:pPr>
    <w:r>
      <w:rPr>
        <w:noProof/>
      </w:rPr>
      <w:drawing>
        <wp:anchor distT="0" distB="0" distL="114300" distR="114300" simplePos="0" relativeHeight="251664384" behindDoc="1" locked="0" layoutInCell="1" allowOverlap="1">
          <wp:simplePos x="0" y="0"/>
          <wp:positionH relativeFrom="column">
            <wp:posOffset>-53860</wp:posOffset>
          </wp:positionH>
          <wp:positionV relativeFrom="paragraph">
            <wp:posOffset>5080</wp:posOffset>
          </wp:positionV>
          <wp:extent cx="7019925" cy="876300"/>
          <wp:effectExtent l="0" t="0" r="9525" b="0"/>
          <wp:wrapNone/>
          <wp:docPr id="3" name="Picture 3" descr="C:\Users\Megan\Desktop\EVRI\images\logos\heade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gan\Desktop\EVRI\images\logos\headerp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8DE" w:rsidRDefault="00D668DE" w:rsidP="0098061B">
    <w:pPr>
      <w:pStyle w:val="Header"/>
      <w:rPr>
        <w:b/>
        <w:color w:val="365F91" w:themeColor="accent1" w:themeShade="BF"/>
      </w:rPr>
    </w:pPr>
  </w:p>
  <w:p w:rsidR="00D668DE" w:rsidRDefault="00D668DE" w:rsidP="0098061B">
    <w:pPr>
      <w:pStyle w:val="Header"/>
      <w:rPr>
        <w:b/>
        <w:color w:val="365F91" w:themeColor="accent1" w:themeShade="BF"/>
      </w:rPr>
    </w:pPr>
  </w:p>
  <w:p w:rsidR="00D668DE" w:rsidRDefault="00D668DE" w:rsidP="0098061B">
    <w:pPr>
      <w:pStyle w:val="Header"/>
      <w:rPr>
        <w:b/>
        <w:color w:val="365F91" w:themeColor="accent1" w:themeShade="BF"/>
      </w:rPr>
    </w:pPr>
  </w:p>
  <w:p w:rsidR="00D668DE" w:rsidRDefault="00D668DE" w:rsidP="0098061B">
    <w:pPr>
      <w:pStyle w:val="Header"/>
      <w:rPr>
        <w:b/>
        <w:color w:val="365F91" w:themeColor="accent1" w:themeShade="BF"/>
      </w:rPr>
    </w:pPr>
  </w:p>
  <w:p w:rsidR="00D668DE" w:rsidRDefault="00D668DE" w:rsidP="0098061B">
    <w:pPr>
      <w:pStyle w:val="Header"/>
      <w:rPr>
        <w:b/>
        <w:color w:val="365F91" w:themeColor="accent1" w:themeShade="BF"/>
      </w:rPr>
    </w:pPr>
  </w:p>
  <w:p w:rsidR="00165693" w:rsidRPr="00D668DE" w:rsidRDefault="00EF1632" w:rsidP="00EF1632">
    <w:pPr>
      <w:pStyle w:val="Header"/>
      <w:tabs>
        <w:tab w:val="clear" w:pos="4680"/>
        <w:tab w:val="center" w:pos="5490"/>
      </w:tabs>
      <w:rPr>
        <w:b/>
        <w:color w:val="365F91" w:themeColor="accent1" w:themeShade="BF"/>
        <w:sz w:val="36"/>
      </w:rPr>
    </w:pPr>
    <w:r>
      <w:rPr>
        <w:b/>
        <w:color w:val="365F91" w:themeColor="accent1" w:themeShade="BF"/>
        <w:sz w:val="28"/>
      </w:rPr>
      <w:tab/>
    </w:r>
    <w:r>
      <w:rPr>
        <w:b/>
        <w:color w:val="365F91" w:themeColor="accent1" w:themeShade="BF"/>
        <w:sz w:val="28"/>
      </w:rPr>
      <w:tab/>
      <w:t xml:space="preserve">                         </w:t>
    </w:r>
    <w:r w:rsidR="00165693" w:rsidRPr="00EF1632">
      <w:rPr>
        <w:b/>
        <w:color w:val="365F91" w:themeColor="accent1" w:themeShade="BF"/>
        <w:sz w:val="24"/>
      </w:rPr>
      <w:t>SOFTWARE PRODUCT SHEET</w:t>
    </w:r>
    <w:r w:rsidR="008C18D9" w:rsidRPr="00EF1632">
      <w:rPr>
        <w:b/>
        <w:color w:val="365F91" w:themeColor="accent1" w:themeShade="B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FC6"/>
    <w:multiLevelType w:val="hybridMultilevel"/>
    <w:tmpl w:val="85A44DE2"/>
    <w:lvl w:ilvl="0" w:tplc="3202BEFA">
      <w:start w:val="1"/>
      <w:numFmt w:val="bullet"/>
      <w:pStyle w:val="Listnormal"/>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D7"/>
    <w:rsid w:val="00165693"/>
    <w:rsid w:val="00234783"/>
    <w:rsid w:val="008C18D9"/>
    <w:rsid w:val="0097782B"/>
    <w:rsid w:val="0098061B"/>
    <w:rsid w:val="009D3F85"/>
    <w:rsid w:val="00C317B2"/>
    <w:rsid w:val="00D668DE"/>
    <w:rsid w:val="00DD34BB"/>
    <w:rsid w:val="00EF1632"/>
    <w:rsid w:val="00F401DE"/>
    <w:rsid w:val="00F6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1B"/>
    <w:pPr>
      <w:spacing w:line="240" w:lineRule="auto"/>
      <w:ind w:right="4590"/>
    </w:pPr>
    <w:rPr>
      <w:rFonts w:ascii="Arial" w:hAnsi="Arial" w:cs="Arial"/>
      <w:sz w:val="20"/>
    </w:rPr>
  </w:style>
  <w:style w:type="paragraph" w:styleId="Heading2">
    <w:name w:val="heading 2"/>
    <w:basedOn w:val="Normal"/>
    <w:link w:val="Heading2Char"/>
    <w:uiPriority w:val="9"/>
    <w:qFormat/>
    <w:rsid w:val="008C18D9"/>
    <w:pPr>
      <w:spacing w:before="100" w:beforeAutospacing="1" w:after="100" w:afterAutospacing="1"/>
      <w:ind w:righ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C18D9"/>
    <w:pPr>
      <w:numPr>
        <w:ilvl w:val="1"/>
      </w:numPr>
      <w:tabs>
        <w:tab w:val="left" w:pos="7920"/>
      </w:tabs>
      <w:spacing w:after="0"/>
      <w:ind w:right="3150"/>
    </w:pPr>
    <w:rPr>
      <w:rFonts w:ascii="Arial Rounded MT Bold" w:eastAsiaTheme="majorEastAsia" w:hAnsi="Arial Rounded MT Bold"/>
      <w:b/>
      <w:iCs/>
      <w:color w:val="E36C0A" w:themeColor="accent6" w:themeShade="BF"/>
      <w:spacing w:val="15"/>
      <w:szCs w:val="20"/>
    </w:rPr>
  </w:style>
  <w:style w:type="character" w:customStyle="1" w:styleId="SubtitleChar">
    <w:name w:val="Subtitle Char"/>
    <w:basedOn w:val="DefaultParagraphFont"/>
    <w:link w:val="Subtitle"/>
    <w:uiPriority w:val="11"/>
    <w:rsid w:val="008C18D9"/>
    <w:rPr>
      <w:rFonts w:ascii="Arial Rounded MT Bold" w:eastAsiaTheme="majorEastAsia" w:hAnsi="Arial Rounded MT Bold" w:cs="Arial"/>
      <w:b/>
      <w:iCs/>
      <w:color w:val="E36C0A" w:themeColor="accent6" w:themeShade="BF"/>
      <w:spacing w:val="15"/>
      <w:sz w:val="20"/>
      <w:szCs w:val="20"/>
    </w:rPr>
  </w:style>
  <w:style w:type="paragraph" w:styleId="ListParagraph">
    <w:name w:val="List Paragraph"/>
    <w:basedOn w:val="Normal"/>
    <w:link w:val="ListParagraphChar"/>
    <w:uiPriority w:val="34"/>
    <w:qFormat/>
    <w:rsid w:val="00F66DD7"/>
    <w:pPr>
      <w:ind w:left="180"/>
      <w:contextualSpacing/>
    </w:pPr>
    <w:rPr>
      <w:sz w:val="16"/>
      <w:szCs w:val="16"/>
    </w:rPr>
  </w:style>
  <w:style w:type="paragraph" w:styleId="BalloonText">
    <w:name w:val="Balloon Text"/>
    <w:basedOn w:val="Normal"/>
    <w:link w:val="BalloonTextChar"/>
    <w:uiPriority w:val="99"/>
    <w:semiHidden/>
    <w:unhideWhenUsed/>
    <w:rsid w:val="00F66D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D7"/>
    <w:rPr>
      <w:rFonts w:ascii="Tahoma" w:hAnsi="Tahoma" w:cs="Tahoma"/>
      <w:sz w:val="16"/>
      <w:szCs w:val="16"/>
    </w:rPr>
  </w:style>
  <w:style w:type="paragraph" w:styleId="Header">
    <w:name w:val="header"/>
    <w:basedOn w:val="Normal"/>
    <w:link w:val="HeaderChar"/>
    <w:uiPriority w:val="99"/>
    <w:unhideWhenUsed/>
    <w:rsid w:val="00F66DD7"/>
    <w:pPr>
      <w:tabs>
        <w:tab w:val="center" w:pos="4680"/>
        <w:tab w:val="right" w:pos="9360"/>
      </w:tabs>
      <w:spacing w:after="0"/>
    </w:pPr>
  </w:style>
  <w:style w:type="character" w:customStyle="1" w:styleId="HeaderChar">
    <w:name w:val="Header Char"/>
    <w:basedOn w:val="DefaultParagraphFont"/>
    <w:link w:val="Header"/>
    <w:uiPriority w:val="99"/>
    <w:rsid w:val="00F66DD7"/>
  </w:style>
  <w:style w:type="paragraph" w:styleId="Footer">
    <w:name w:val="footer"/>
    <w:basedOn w:val="Normal"/>
    <w:link w:val="FooterChar"/>
    <w:uiPriority w:val="99"/>
    <w:unhideWhenUsed/>
    <w:rsid w:val="00F66DD7"/>
    <w:pPr>
      <w:tabs>
        <w:tab w:val="center" w:pos="4680"/>
        <w:tab w:val="right" w:pos="9360"/>
      </w:tabs>
      <w:spacing w:after="0"/>
    </w:pPr>
  </w:style>
  <w:style w:type="character" w:customStyle="1" w:styleId="FooterChar">
    <w:name w:val="Footer Char"/>
    <w:basedOn w:val="DefaultParagraphFont"/>
    <w:link w:val="Footer"/>
    <w:uiPriority w:val="99"/>
    <w:rsid w:val="00F66DD7"/>
  </w:style>
  <w:style w:type="paragraph" w:customStyle="1" w:styleId="Listnormal">
    <w:name w:val="Listnormal"/>
    <w:basedOn w:val="ListParagraph"/>
    <w:link w:val="ListnormalChar"/>
    <w:qFormat/>
    <w:rsid w:val="0098061B"/>
    <w:pPr>
      <w:numPr>
        <w:numId w:val="1"/>
      </w:numPr>
      <w:spacing w:after="120"/>
      <w:ind w:left="360" w:hanging="180"/>
      <w:contextualSpacing w:val="0"/>
    </w:pPr>
    <w:rPr>
      <w:sz w:val="18"/>
      <w:szCs w:val="18"/>
    </w:rPr>
  </w:style>
  <w:style w:type="character" w:customStyle="1" w:styleId="Heading2Char">
    <w:name w:val="Heading 2 Char"/>
    <w:basedOn w:val="DefaultParagraphFont"/>
    <w:link w:val="Heading2"/>
    <w:uiPriority w:val="9"/>
    <w:rsid w:val="008C18D9"/>
    <w:rPr>
      <w:rFonts w:ascii="Times New Roman" w:eastAsia="Times New Roman" w:hAnsi="Times New Roman" w:cs="Times New Roman"/>
      <w:b/>
      <w:bCs/>
      <w:sz w:val="36"/>
      <w:szCs w:val="36"/>
    </w:rPr>
  </w:style>
  <w:style w:type="character" w:customStyle="1" w:styleId="ListParagraphChar">
    <w:name w:val="List Paragraph Char"/>
    <w:basedOn w:val="DefaultParagraphFont"/>
    <w:link w:val="ListParagraph"/>
    <w:uiPriority w:val="34"/>
    <w:rsid w:val="0098061B"/>
    <w:rPr>
      <w:rFonts w:ascii="Arial" w:hAnsi="Arial" w:cs="Arial"/>
      <w:sz w:val="16"/>
      <w:szCs w:val="16"/>
    </w:rPr>
  </w:style>
  <w:style w:type="character" w:customStyle="1" w:styleId="ListnormalChar">
    <w:name w:val="Listnormal Char"/>
    <w:basedOn w:val="ListParagraphChar"/>
    <w:link w:val="Listnormal"/>
    <w:rsid w:val="0098061B"/>
    <w:rPr>
      <w:rFonts w:ascii="Arial" w:hAnsi="Arial" w:cs="Arial"/>
      <w:sz w:val="18"/>
      <w:szCs w:val="18"/>
    </w:rPr>
  </w:style>
  <w:style w:type="paragraph" w:styleId="NormalWeb">
    <w:name w:val="Normal (Web)"/>
    <w:basedOn w:val="Normal"/>
    <w:link w:val="NormalWebChar"/>
    <w:uiPriority w:val="99"/>
    <w:semiHidden/>
    <w:unhideWhenUsed/>
    <w:rsid w:val="008C18D9"/>
    <w:pPr>
      <w:spacing w:before="100" w:beforeAutospacing="1" w:after="100" w:afterAutospacing="1"/>
      <w:ind w:righ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8D9"/>
    <w:rPr>
      <w:color w:val="0000FF"/>
      <w:u w:val="single"/>
    </w:rPr>
  </w:style>
  <w:style w:type="character" w:customStyle="1" w:styleId="apple-converted-space">
    <w:name w:val="apple-converted-space"/>
    <w:basedOn w:val="DefaultParagraphFont"/>
    <w:rsid w:val="008C18D9"/>
  </w:style>
  <w:style w:type="paragraph" w:customStyle="1" w:styleId="sidebarnormal">
    <w:name w:val="sidebar normal"/>
    <w:basedOn w:val="NormalWeb"/>
    <w:link w:val="sidebarnormalChar"/>
    <w:qFormat/>
    <w:rsid w:val="00F401DE"/>
    <w:pPr>
      <w:widowControl w:val="0"/>
      <w:spacing w:before="120" w:beforeAutospacing="0" w:after="0" w:afterAutospacing="0"/>
    </w:pPr>
    <w:rPr>
      <w:rFonts w:ascii="Arial" w:hAnsi="Arial" w:cs="Arial"/>
      <w:color w:val="FFFFFF" w:themeColor="background1"/>
      <w:sz w:val="16"/>
      <w:szCs w:val="18"/>
    </w:rPr>
  </w:style>
  <w:style w:type="paragraph" w:customStyle="1" w:styleId="subtitle2">
    <w:name w:val="subtitle2"/>
    <w:basedOn w:val="Subtitle"/>
    <w:link w:val="subtitle2Char"/>
    <w:qFormat/>
    <w:rsid w:val="009D3F85"/>
    <w:rPr>
      <w:color w:val="365F91" w:themeColor="accent1" w:themeShade="BF"/>
      <w:sz w:val="18"/>
    </w:rPr>
  </w:style>
  <w:style w:type="character" w:customStyle="1" w:styleId="NormalWebChar">
    <w:name w:val="Normal (Web) Char"/>
    <w:basedOn w:val="DefaultParagraphFont"/>
    <w:link w:val="NormalWeb"/>
    <w:uiPriority w:val="99"/>
    <w:semiHidden/>
    <w:rsid w:val="00F401DE"/>
    <w:rPr>
      <w:rFonts w:ascii="Times New Roman" w:eastAsia="Times New Roman" w:hAnsi="Times New Roman" w:cs="Times New Roman"/>
      <w:sz w:val="24"/>
      <w:szCs w:val="24"/>
    </w:rPr>
  </w:style>
  <w:style w:type="character" w:customStyle="1" w:styleId="sidebarnormalChar">
    <w:name w:val="sidebar normal Char"/>
    <w:basedOn w:val="NormalWebChar"/>
    <w:link w:val="sidebarnormal"/>
    <w:rsid w:val="00F401DE"/>
    <w:rPr>
      <w:rFonts w:ascii="Arial" w:eastAsia="Times New Roman" w:hAnsi="Arial" w:cs="Arial"/>
      <w:color w:val="FFFFFF" w:themeColor="background1"/>
      <w:sz w:val="16"/>
      <w:szCs w:val="18"/>
    </w:rPr>
  </w:style>
  <w:style w:type="character" w:customStyle="1" w:styleId="subtitle2Char">
    <w:name w:val="subtitle2 Char"/>
    <w:basedOn w:val="SubtitleChar"/>
    <w:link w:val="subtitle2"/>
    <w:rsid w:val="009D3F85"/>
    <w:rPr>
      <w:rFonts w:ascii="Arial Rounded MT Bold" w:eastAsiaTheme="majorEastAsia" w:hAnsi="Arial Rounded MT Bold" w:cs="Arial"/>
      <w:b/>
      <w:iCs/>
      <w:color w:val="365F91" w:themeColor="accent1" w:themeShade="BF"/>
      <w:spacing w:val="15"/>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1B"/>
    <w:pPr>
      <w:spacing w:line="240" w:lineRule="auto"/>
      <w:ind w:right="4590"/>
    </w:pPr>
    <w:rPr>
      <w:rFonts w:ascii="Arial" w:hAnsi="Arial" w:cs="Arial"/>
      <w:sz w:val="20"/>
    </w:rPr>
  </w:style>
  <w:style w:type="paragraph" w:styleId="Heading2">
    <w:name w:val="heading 2"/>
    <w:basedOn w:val="Normal"/>
    <w:link w:val="Heading2Char"/>
    <w:uiPriority w:val="9"/>
    <w:qFormat/>
    <w:rsid w:val="008C18D9"/>
    <w:pPr>
      <w:spacing w:before="100" w:beforeAutospacing="1" w:after="100" w:afterAutospacing="1"/>
      <w:ind w:righ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C18D9"/>
    <w:pPr>
      <w:numPr>
        <w:ilvl w:val="1"/>
      </w:numPr>
      <w:tabs>
        <w:tab w:val="left" w:pos="7920"/>
      </w:tabs>
      <w:spacing w:after="0"/>
      <w:ind w:right="3150"/>
    </w:pPr>
    <w:rPr>
      <w:rFonts w:ascii="Arial Rounded MT Bold" w:eastAsiaTheme="majorEastAsia" w:hAnsi="Arial Rounded MT Bold"/>
      <w:b/>
      <w:iCs/>
      <w:color w:val="E36C0A" w:themeColor="accent6" w:themeShade="BF"/>
      <w:spacing w:val="15"/>
      <w:szCs w:val="20"/>
    </w:rPr>
  </w:style>
  <w:style w:type="character" w:customStyle="1" w:styleId="SubtitleChar">
    <w:name w:val="Subtitle Char"/>
    <w:basedOn w:val="DefaultParagraphFont"/>
    <w:link w:val="Subtitle"/>
    <w:uiPriority w:val="11"/>
    <w:rsid w:val="008C18D9"/>
    <w:rPr>
      <w:rFonts w:ascii="Arial Rounded MT Bold" w:eastAsiaTheme="majorEastAsia" w:hAnsi="Arial Rounded MT Bold" w:cs="Arial"/>
      <w:b/>
      <w:iCs/>
      <w:color w:val="E36C0A" w:themeColor="accent6" w:themeShade="BF"/>
      <w:spacing w:val="15"/>
      <w:sz w:val="20"/>
      <w:szCs w:val="20"/>
    </w:rPr>
  </w:style>
  <w:style w:type="paragraph" w:styleId="ListParagraph">
    <w:name w:val="List Paragraph"/>
    <w:basedOn w:val="Normal"/>
    <w:link w:val="ListParagraphChar"/>
    <w:uiPriority w:val="34"/>
    <w:qFormat/>
    <w:rsid w:val="00F66DD7"/>
    <w:pPr>
      <w:ind w:left="180"/>
      <w:contextualSpacing/>
    </w:pPr>
    <w:rPr>
      <w:sz w:val="16"/>
      <w:szCs w:val="16"/>
    </w:rPr>
  </w:style>
  <w:style w:type="paragraph" w:styleId="BalloonText">
    <w:name w:val="Balloon Text"/>
    <w:basedOn w:val="Normal"/>
    <w:link w:val="BalloonTextChar"/>
    <w:uiPriority w:val="99"/>
    <w:semiHidden/>
    <w:unhideWhenUsed/>
    <w:rsid w:val="00F66D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D7"/>
    <w:rPr>
      <w:rFonts w:ascii="Tahoma" w:hAnsi="Tahoma" w:cs="Tahoma"/>
      <w:sz w:val="16"/>
      <w:szCs w:val="16"/>
    </w:rPr>
  </w:style>
  <w:style w:type="paragraph" w:styleId="Header">
    <w:name w:val="header"/>
    <w:basedOn w:val="Normal"/>
    <w:link w:val="HeaderChar"/>
    <w:uiPriority w:val="99"/>
    <w:unhideWhenUsed/>
    <w:rsid w:val="00F66DD7"/>
    <w:pPr>
      <w:tabs>
        <w:tab w:val="center" w:pos="4680"/>
        <w:tab w:val="right" w:pos="9360"/>
      </w:tabs>
      <w:spacing w:after="0"/>
    </w:pPr>
  </w:style>
  <w:style w:type="character" w:customStyle="1" w:styleId="HeaderChar">
    <w:name w:val="Header Char"/>
    <w:basedOn w:val="DefaultParagraphFont"/>
    <w:link w:val="Header"/>
    <w:uiPriority w:val="99"/>
    <w:rsid w:val="00F66DD7"/>
  </w:style>
  <w:style w:type="paragraph" w:styleId="Footer">
    <w:name w:val="footer"/>
    <w:basedOn w:val="Normal"/>
    <w:link w:val="FooterChar"/>
    <w:uiPriority w:val="99"/>
    <w:unhideWhenUsed/>
    <w:rsid w:val="00F66DD7"/>
    <w:pPr>
      <w:tabs>
        <w:tab w:val="center" w:pos="4680"/>
        <w:tab w:val="right" w:pos="9360"/>
      </w:tabs>
      <w:spacing w:after="0"/>
    </w:pPr>
  </w:style>
  <w:style w:type="character" w:customStyle="1" w:styleId="FooterChar">
    <w:name w:val="Footer Char"/>
    <w:basedOn w:val="DefaultParagraphFont"/>
    <w:link w:val="Footer"/>
    <w:uiPriority w:val="99"/>
    <w:rsid w:val="00F66DD7"/>
  </w:style>
  <w:style w:type="paragraph" w:customStyle="1" w:styleId="Listnormal">
    <w:name w:val="Listnormal"/>
    <w:basedOn w:val="ListParagraph"/>
    <w:link w:val="ListnormalChar"/>
    <w:qFormat/>
    <w:rsid w:val="0098061B"/>
    <w:pPr>
      <w:numPr>
        <w:numId w:val="1"/>
      </w:numPr>
      <w:spacing w:after="120"/>
      <w:ind w:left="360" w:hanging="180"/>
      <w:contextualSpacing w:val="0"/>
    </w:pPr>
    <w:rPr>
      <w:sz w:val="18"/>
      <w:szCs w:val="18"/>
    </w:rPr>
  </w:style>
  <w:style w:type="character" w:customStyle="1" w:styleId="Heading2Char">
    <w:name w:val="Heading 2 Char"/>
    <w:basedOn w:val="DefaultParagraphFont"/>
    <w:link w:val="Heading2"/>
    <w:uiPriority w:val="9"/>
    <w:rsid w:val="008C18D9"/>
    <w:rPr>
      <w:rFonts w:ascii="Times New Roman" w:eastAsia="Times New Roman" w:hAnsi="Times New Roman" w:cs="Times New Roman"/>
      <w:b/>
      <w:bCs/>
      <w:sz w:val="36"/>
      <w:szCs w:val="36"/>
    </w:rPr>
  </w:style>
  <w:style w:type="character" w:customStyle="1" w:styleId="ListParagraphChar">
    <w:name w:val="List Paragraph Char"/>
    <w:basedOn w:val="DefaultParagraphFont"/>
    <w:link w:val="ListParagraph"/>
    <w:uiPriority w:val="34"/>
    <w:rsid w:val="0098061B"/>
    <w:rPr>
      <w:rFonts w:ascii="Arial" w:hAnsi="Arial" w:cs="Arial"/>
      <w:sz w:val="16"/>
      <w:szCs w:val="16"/>
    </w:rPr>
  </w:style>
  <w:style w:type="character" w:customStyle="1" w:styleId="ListnormalChar">
    <w:name w:val="Listnormal Char"/>
    <w:basedOn w:val="ListParagraphChar"/>
    <w:link w:val="Listnormal"/>
    <w:rsid w:val="0098061B"/>
    <w:rPr>
      <w:rFonts w:ascii="Arial" w:hAnsi="Arial" w:cs="Arial"/>
      <w:sz w:val="18"/>
      <w:szCs w:val="18"/>
    </w:rPr>
  </w:style>
  <w:style w:type="paragraph" w:styleId="NormalWeb">
    <w:name w:val="Normal (Web)"/>
    <w:basedOn w:val="Normal"/>
    <w:link w:val="NormalWebChar"/>
    <w:uiPriority w:val="99"/>
    <w:semiHidden/>
    <w:unhideWhenUsed/>
    <w:rsid w:val="008C18D9"/>
    <w:pPr>
      <w:spacing w:before="100" w:beforeAutospacing="1" w:after="100" w:afterAutospacing="1"/>
      <w:ind w:righ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8D9"/>
    <w:rPr>
      <w:color w:val="0000FF"/>
      <w:u w:val="single"/>
    </w:rPr>
  </w:style>
  <w:style w:type="character" w:customStyle="1" w:styleId="apple-converted-space">
    <w:name w:val="apple-converted-space"/>
    <w:basedOn w:val="DefaultParagraphFont"/>
    <w:rsid w:val="008C18D9"/>
  </w:style>
  <w:style w:type="paragraph" w:customStyle="1" w:styleId="sidebarnormal">
    <w:name w:val="sidebar normal"/>
    <w:basedOn w:val="NormalWeb"/>
    <w:link w:val="sidebarnormalChar"/>
    <w:qFormat/>
    <w:rsid w:val="00F401DE"/>
    <w:pPr>
      <w:widowControl w:val="0"/>
      <w:spacing w:before="120" w:beforeAutospacing="0" w:after="0" w:afterAutospacing="0"/>
    </w:pPr>
    <w:rPr>
      <w:rFonts w:ascii="Arial" w:hAnsi="Arial" w:cs="Arial"/>
      <w:color w:val="FFFFFF" w:themeColor="background1"/>
      <w:sz w:val="16"/>
      <w:szCs w:val="18"/>
    </w:rPr>
  </w:style>
  <w:style w:type="paragraph" w:customStyle="1" w:styleId="subtitle2">
    <w:name w:val="subtitle2"/>
    <w:basedOn w:val="Subtitle"/>
    <w:link w:val="subtitle2Char"/>
    <w:qFormat/>
    <w:rsid w:val="009D3F85"/>
    <w:rPr>
      <w:color w:val="365F91" w:themeColor="accent1" w:themeShade="BF"/>
      <w:sz w:val="18"/>
    </w:rPr>
  </w:style>
  <w:style w:type="character" w:customStyle="1" w:styleId="NormalWebChar">
    <w:name w:val="Normal (Web) Char"/>
    <w:basedOn w:val="DefaultParagraphFont"/>
    <w:link w:val="NormalWeb"/>
    <w:uiPriority w:val="99"/>
    <w:semiHidden/>
    <w:rsid w:val="00F401DE"/>
    <w:rPr>
      <w:rFonts w:ascii="Times New Roman" w:eastAsia="Times New Roman" w:hAnsi="Times New Roman" w:cs="Times New Roman"/>
      <w:sz w:val="24"/>
      <w:szCs w:val="24"/>
    </w:rPr>
  </w:style>
  <w:style w:type="character" w:customStyle="1" w:styleId="sidebarnormalChar">
    <w:name w:val="sidebar normal Char"/>
    <w:basedOn w:val="NormalWebChar"/>
    <w:link w:val="sidebarnormal"/>
    <w:rsid w:val="00F401DE"/>
    <w:rPr>
      <w:rFonts w:ascii="Arial" w:eastAsia="Times New Roman" w:hAnsi="Arial" w:cs="Arial"/>
      <w:color w:val="FFFFFF" w:themeColor="background1"/>
      <w:sz w:val="16"/>
      <w:szCs w:val="18"/>
    </w:rPr>
  </w:style>
  <w:style w:type="character" w:customStyle="1" w:styleId="subtitle2Char">
    <w:name w:val="subtitle2 Char"/>
    <w:basedOn w:val="SubtitleChar"/>
    <w:link w:val="subtitle2"/>
    <w:rsid w:val="009D3F85"/>
    <w:rPr>
      <w:rFonts w:ascii="Arial Rounded MT Bold" w:eastAsiaTheme="majorEastAsia" w:hAnsi="Arial Rounded MT Bold" w:cs="Arial"/>
      <w:b/>
      <w:iCs/>
      <w:color w:val="365F91" w:themeColor="accent1" w:themeShade="BF"/>
      <w:spacing w:val="15"/>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4071">
      <w:bodyDiv w:val="1"/>
      <w:marLeft w:val="0"/>
      <w:marRight w:val="0"/>
      <w:marTop w:val="0"/>
      <w:marBottom w:val="0"/>
      <w:divBdr>
        <w:top w:val="none" w:sz="0" w:space="0" w:color="auto"/>
        <w:left w:val="none" w:sz="0" w:space="0" w:color="auto"/>
        <w:bottom w:val="none" w:sz="0" w:space="0" w:color="auto"/>
        <w:right w:val="none" w:sz="0" w:space="0" w:color="auto"/>
      </w:divBdr>
    </w:div>
    <w:div w:id="18912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desk@eigenvector.com" TargetMode="External"/><Relationship Id="rId18" Type="http://schemas.openxmlformats.org/officeDocument/2006/relationships/hyperlink" Target="file:///C:\Users\Megan\Documents\Eigenvector\software\eigenguide.php"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file:///C:\Users\Megan\Documents\Eigenvector\pricelist.php" TargetMode="External"/><Relationship Id="rId7" Type="http://schemas.openxmlformats.org/officeDocument/2006/relationships/endnotes" Target="endnotes.xml"/><Relationship Id="rId12" Type="http://schemas.openxmlformats.org/officeDocument/2006/relationships/hyperlink" Target="file:///C:\Users\Megan\Documents\Eigenvector\software\eigenguide.php" TargetMode="External"/><Relationship Id="rId17" Type="http://schemas.openxmlformats.org/officeDocument/2006/relationships/hyperlink" Target="http://download.eigenvector.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sales@eigenvector.com" TargetMode="External"/><Relationship Id="rId20" Type="http://schemas.openxmlformats.org/officeDocument/2006/relationships/hyperlink" Target="http://download.eigenvector.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eigenvector.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Megan\Documents\Eigenvector\pricelist.ph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mailto:helpdesk@eigenvecto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wnload.eigenvector.com/" TargetMode="External"/><Relationship Id="rId22" Type="http://schemas.openxmlformats.org/officeDocument/2006/relationships/hyperlink" Target="mailto:sales@eigenvector.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cp:lastModifiedBy>
  <cp:revision>2</cp:revision>
  <dcterms:created xsi:type="dcterms:W3CDTF">2013-03-18T03:14:00Z</dcterms:created>
  <dcterms:modified xsi:type="dcterms:W3CDTF">2013-03-18T03:14:00Z</dcterms:modified>
</cp:coreProperties>
</file>